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left"/>
        <w:rPr>
          <w:rFonts w:hint="eastAsia" w:ascii="宋体" w:hAnsi="宋体"/>
          <w:b/>
          <w:sz w:val="44"/>
          <w:szCs w:val="44"/>
          <w:highlight w:val="none"/>
          <w:u w:val="none"/>
        </w:rPr>
      </w:pPr>
      <w:r>
        <w:rPr>
          <w:rFonts w:hint="eastAsia" w:ascii="宋体" w:hAnsi="宋体" w:cs="宋体"/>
          <w:color w:val="000000" w:themeColor="text1"/>
          <w:kern w:val="0"/>
          <w:sz w:val="32"/>
          <w:szCs w:val="32"/>
          <w:highlight w:val="none"/>
          <w:lang w:val="en-US" w:eastAsia="zh-CN"/>
          <w14:textFill>
            <w14:solidFill>
              <w14:schemeClr w14:val="tx1"/>
            </w14:solidFill>
          </w14:textFill>
        </w:rPr>
        <w:t>附件1：报名申请文件格式</w:t>
      </w:r>
      <w:r>
        <w:rPr>
          <w:rFonts w:hint="eastAsia" w:ascii="宋体" w:hAnsi="宋体"/>
          <w:b/>
          <w:sz w:val="44"/>
          <w:szCs w:val="44"/>
          <w:highlight w:val="none"/>
          <w:u w:val="none"/>
        </w:rPr>
        <w:t xml:space="preserve"> </w:t>
      </w:r>
      <w:bookmarkStart w:id="0" w:name="_Toc130024456"/>
      <w:bookmarkStart w:id="1" w:name="_Toc132117260"/>
      <w:bookmarkStart w:id="2" w:name="_Toc132040694"/>
    </w:p>
    <w:p>
      <w:pPr>
        <w:wordWrap w:val="0"/>
        <w:jc w:val="center"/>
        <w:rPr>
          <w:rFonts w:hint="eastAsia" w:ascii="宋体" w:hAnsi="宋体"/>
          <w:b/>
          <w:sz w:val="44"/>
          <w:szCs w:val="44"/>
          <w:highlight w:val="none"/>
          <w:u w:val="none"/>
        </w:rPr>
      </w:pPr>
    </w:p>
    <w:p>
      <w:pPr>
        <w:wordWrap w:val="0"/>
        <w:jc w:val="center"/>
        <w:rPr>
          <w:rFonts w:hint="eastAsia" w:ascii="宋体" w:hAnsi="宋体"/>
          <w:b/>
          <w:sz w:val="44"/>
          <w:szCs w:val="44"/>
          <w:highlight w:val="none"/>
          <w:u w:val="none"/>
        </w:rPr>
      </w:pPr>
    </w:p>
    <w:p>
      <w:pPr>
        <w:wordWrap w:val="0"/>
        <w:jc w:val="center"/>
        <w:rPr>
          <w:rFonts w:hint="eastAsia" w:ascii="宋体" w:hAnsi="宋体"/>
          <w:b/>
          <w:sz w:val="44"/>
          <w:szCs w:val="44"/>
          <w:highlight w:val="none"/>
          <w:u w:val="none"/>
        </w:rPr>
      </w:pPr>
    </w:p>
    <w:p>
      <w:pPr>
        <w:wordWrap w:val="0"/>
        <w:jc w:val="center"/>
        <w:rPr>
          <w:rFonts w:hint="eastAsia" w:ascii="宋体" w:hAnsi="宋体"/>
          <w:b/>
          <w:sz w:val="44"/>
          <w:szCs w:val="44"/>
          <w:highlight w:val="none"/>
          <w:u w:val="none"/>
        </w:rPr>
      </w:pPr>
    </w:p>
    <w:p>
      <w:pPr>
        <w:wordWrap w:val="0"/>
        <w:jc w:val="center"/>
        <w:rPr>
          <w:rFonts w:hint="eastAsia" w:ascii="宋体" w:hAnsi="宋体"/>
          <w:b/>
          <w:sz w:val="44"/>
          <w:szCs w:val="44"/>
          <w:highlight w:val="none"/>
          <w:u w:val="none"/>
        </w:rPr>
      </w:pPr>
    </w:p>
    <w:p>
      <w:pPr>
        <w:wordWrap w:val="0"/>
        <w:jc w:val="center"/>
        <w:rPr>
          <w:rFonts w:hint="eastAsia" w:ascii="宋体" w:hAnsi="宋体"/>
          <w:b/>
          <w:sz w:val="44"/>
          <w:szCs w:val="44"/>
          <w:highlight w:val="none"/>
          <w:u w:val="none"/>
        </w:rPr>
      </w:pPr>
    </w:p>
    <w:p>
      <w:pPr>
        <w:wordWrap w:val="0"/>
        <w:jc w:val="center"/>
        <w:rPr>
          <w:rFonts w:hint="eastAsia" w:ascii="宋体" w:hAnsi="宋体"/>
          <w:b/>
          <w:sz w:val="44"/>
          <w:szCs w:val="44"/>
          <w:highlight w:val="none"/>
          <w:u w:val="none"/>
        </w:rPr>
      </w:pPr>
    </w:p>
    <w:p>
      <w:pPr>
        <w:wordWrap w:val="0"/>
        <w:jc w:val="center"/>
        <w:rPr>
          <w:rFonts w:hint="eastAsia" w:ascii="宋体" w:hAnsi="宋体"/>
          <w:b/>
          <w:sz w:val="44"/>
          <w:szCs w:val="44"/>
          <w:highlight w:val="none"/>
          <w:u w:val="none"/>
        </w:rPr>
      </w:pPr>
    </w:p>
    <w:p>
      <w:pPr>
        <w:wordWrap w:val="0"/>
        <w:jc w:val="center"/>
        <w:rPr>
          <w:rFonts w:hint="eastAsia" w:ascii="宋体" w:hAnsi="宋体"/>
          <w:b/>
          <w:sz w:val="44"/>
          <w:szCs w:val="44"/>
          <w:highlight w:val="none"/>
          <w:u w:val="none"/>
        </w:rPr>
      </w:pPr>
    </w:p>
    <w:p>
      <w:pPr>
        <w:wordWrap w:val="0"/>
        <w:jc w:val="center"/>
        <w:rPr>
          <w:rFonts w:hint="eastAsia" w:ascii="宋体" w:hAnsi="宋体"/>
          <w:b/>
          <w:sz w:val="44"/>
          <w:szCs w:val="44"/>
          <w:highlight w:val="none"/>
          <w:u w:val="none"/>
        </w:rPr>
      </w:pPr>
    </w:p>
    <w:p>
      <w:pPr>
        <w:wordWrap w:val="0"/>
        <w:jc w:val="center"/>
        <w:rPr>
          <w:rFonts w:hint="eastAsia" w:ascii="宋体" w:hAnsi="宋体"/>
          <w:b/>
          <w:sz w:val="44"/>
          <w:szCs w:val="44"/>
          <w:highlight w:val="none"/>
          <w:u w:val="none"/>
        </w:rPr>
      </w:pPr>
    </w:p>
    <w:p>
      <w:pPr>
        <w:wordWrap w:val="0"/>
        <w:jc w:val="center"/>
        <w:rPr>
          <w:rFonts w:hint="eastAsia" w:ascii="宋体" w:hAnsi="宋体"/>
          <w:b/>
          <w:sz w:val="44"/>
          <w:szCs w:val="44"/>
          <w:highlight w:val="none"/>
          <w:u w:val="none"/>
        </w:rPr>
      </w:pPr>
    </w:p>
    <w:p>
      <w:pPr>
        <w:wordWrap w:val="0"/>
        <w:jc w:val="center"/>
        <w:rPr>
          <w:rFonts w:hint="eastAsia" w:ascii="宋体" w:hAnsi="宋体"/>
          <w:b/>
          <w:sz w:val="44"/>
          <w:szCs w:val="44"/>
          <w:highlight w:val="none"/>
          <w:u w:val="none"/>
        </w:rPr>
      </w:pPr>
    </w:p>
    <w:p>
      <w:pPr>
        <w:wordWrap w:val="0"/>
        <w:jc w:val="center"/>
        <w:rPr>
          <w:rFonts w:hint="eastAsia" w:ascii="宋体" w:hAnsi="宋体"/>
          <w:b/>
          <w:sz w:val="44"/>
          <w:szCs w:val="44"/>
          <w:highlight w:val="none"/>
          <w:u w:val="none"/>
        </w:rPr>
      </w:pPr>
    </w:p>
    <w:p>
      <w:pPr>
        <w:wordWrap w:val="0"/>
        <w:jc w:val="center"/>
        <w:rPr>
          <w:rFonts w:hint="eastAsia" w:ascii="宋体" w:hAnsi="宋体"/>
          <w:b/>
          <w:sz w:val="44"/>
          <w:szCs w:val="44"/>
          <w:highlight w:val="none"/>
          <w:u w:val="none"/>
        </w:rPr>
      </w:pPr>
    </w:p>
    <w:p>
      <w:pPr>
        <w:wordWrap w:val="0"/>
        <w:jc w:val="center"/>
        <w:rPr>
          <w:rFonts w:hint="eastAsia" w:ascii="宋体" w:hAnsi="宋体"/>
          <w:b/>
          <w:sz w:val="44"/>
          <w:szCs w:val="44"/>
          <w:highlight w:val="none"/>
          <w:u w:val="none"/>
        </w:rPr>
      </w:pPr>
    </w:p>
    <w:p>
      <w:pPr>
        <w:wordWrap w:val="0"/>
        <w:jc w:val="center"/>
        <w:rPr>
          <w:rFonts w:hint="eastAsia" w:ascii="宋体" w:hAnsi="宋体"/>
          <w:b/>
          <w:sz w:val="44"/>
          <w:szCs w:val="44"/>
          <w:highlight w:val="none"/>
          <w:u w:val="none"/>
        </w:rPr>
      </w:pPr>
    </w:p>
    <w:p>
      <w:pPr>
        <w:wordWrap w:val="0"/>
        <w:jc w:val="center"/>
        <w:rPr>
          <w:rFonts w:hint="eastAsia" w:ascii="宋体" w:hAnsi="宋体"/>
          <w:b/>
          <w:sz w:val="44"/>
          <w:szCs w:val="44"/>
          <w:highlight w:val="none"/>
          <w:u w:val="none"/>
        </w:rPr>
      </w:pPr>
    </w:p>
    <w:p>
      <w:pPr>
        <w:wordWrap w:val="0"/>
        <w:jc w:val="center"/>
        <w:rPr>
          <w:rFonts w:hint="eastAsia" w:ascii="宋体" w:hAnsi="宋体"/>
          <w:b/>
          <w:sz w:val="44"/>
          <w:szCs w:val="44"/>
          <w:highlight w:val="none"/>
          <w:u w:val="none"/>
        </w:rPr>
      </w:pPr>
    </w:p>
    <w:p>
      <w:pPr>
        <w:wordWrap w:val="0"/>
        <w:jc w:val="center"/>
        <w:rPr>
          <w:rFonts w:hint="eastAsia" w:ascii="宋体" w:hAnsi="宋体"/>
          <w:b/>
          <w:sz w:val="44"/>
          <w:szCs w:val="44"/>
          <w:highlight w:val="none"/>
          <w:u w:val="none"/>
        </w:rPr>
      </w:pPr>
    </w:p>
    <w:p>
      <w:pPr>
        <w:wordWrap w:val="0"/>
        <w:jc w:val="center"/>
        <w:rPr>
          <w:rFonts w:hint="eastAsia" w:ascii="宋体" w:hAnsi="宋体"/>
          <w:b/>
          <w:sz w:val="44"/>
          <w:szCs w:val="44"/>
          <w:highlight w:val="none"/>
          <w:u w:val="none"/>
        </w:rPr>
      </w:pPr>
    </w:p>
    <w:p>
      <w:pPr>
        <w:wordWrap w:val="0"/>
        <w:jc w:val="center"/>
        <w:rPr>
          <w:rFonts w:hint="eastAsia" w:ascii="宋体" w:hAnsi="宋体"/>
          <w:b/>
          <w:sz w:val="44"/>
          <w:szCs w:val="44"/>
          <w:highlight w:val="none"/>
          <w:u w:val="none"/>
        </w:rPr>
      </w:pPr>
    </w:p>
    <w:p>
      <w:pPr>
        <w:wordWrap w:val="0"/>
        <w:jc w:val="center"/>
        <w:rPr>
          <w:rFonts w:hint="eastAsia" w:ascii="宋体" w:hAnsi="宋体"/>
          <w:b/>
          <w:sz w:val="44"/>
          <w:szCs w:val="44"/>
          <w:highlight w:val="none"/>
          <w:u w:val="none"/>
        </w:rPr>
      </w:pPr>
    </w:p>
    <w:p>
      <w:pPr>
        <w:wordWrap w:val="0"/>
        <w:jc w:val="center"/>
        <w:rPr>
          <w:rFonts w:hint="eastAsia" w:ascii="宋体" w:hAnsi="宋体"/>
          <w:b/>
          <w:sz w:val="44"/>
          <w:szCs w:val="44"/>
          <w:highlight w:val="none"/>
          <w:u w:val="none"/>
        </w:rPr>
      </w:pPr>
    </w:p>
    <w:p>
      <w:pPr>
        <w:wordWrap w:val="0"/>
        <w:jc w:val="center"/>
        <w:rPr>
          <w:rFonts w:hint="eastAsia" w:ascii="宋体" w:hAnsi="宋体"/>
          <w:b/>
          <w:sz w:val="44"/>
          <w:szCs w:val="44"/>
          <w:highlight w:val="none"/>
          <w:u w:val="none"/>
        </w:rPr>
      </w:pPr>
    </w:p>
    <w:p>
      <w:pPr>
        <w:wordWrap w:val="0"/>
        <w:jc w:val="center"/>
        <w:rPr>
          <w:rFonts w:hint="eastAsia" w:ascii="宋体" w:hAnsi="宋体"/>
          <w:b/>
          <w:sz w:val="44"/>
          <w:szCs w:val="44"/>
          <w:highlight w:val="none"/>
          <w:u w:val="none"/>
        </w:rPr>
      </w:pPr>
      <w:r>
        <w:rPr>
          <w:rFonts w:hint="eastAsia" w:ascii="宋体" w:hAnsi="宋体"/>
          <w:b/>
          <w:sz w:val="44"/>
          <w:szCs w:val="44"/>
          <w:highlight w:val="none"/>
          <w:u w:val="none"/>
        </w:rPr>
        <w:t>甘孜州交通和城乡建设投资集团有限公司及下属子公司生产经营核心供应商库</w:t>
      </w:r>
      <w:r>
        <w:rPr>
          <w:rFonts w:hint="eastAsia" w:ascii="宋体" w:hAnsi="宋体"/>
          <w:b/>
          <w:sz w:val="44"/>
          <w:szCs w:val="44"/>
          <w:highlight w:val="none"/>
          <w:u w:val="none"/>
          <w:lang w:val="en-US" w:eastAsia="zh-CN"/>
        </w:rPr>
        <w:t>入库</w:t>
      </w:r>
      <w:bookmarkEnd w:id="0"/>
      <w:bookmarkEnd w:id="1"/>
      <w:bookmarkEnd w:id="2"/>
    </w:p>
    <w:p>
      <w:pPr>
        <w:wordWrap w:val="0"/>
        <w:rPr>
          <w:rFonts w:ascii="宋体" w:hAnsi="宋体"/>
          <w:sz w:val="28"/>
          <w:szCs w:val="28"/>
          <w:highlight w:val="none"/>
        </w:rPr>
      </w:pPr>
    </w:p>
    <w:p>
      <w:pPr>
        <w:wordWrap w:val="0"/>
        <w:rPr>
          <w:rFonts w:ascii="宋体" w:hAnsi="宋体"/>
          <w:sz w:val="28"/>
          <w:szCs w:val="28"/>
          <w:highlight w:val="none"/>
        </w:rPr>
      </w:pPr>
    </w:p>
    <w:p>
      <w:pPr>
        <w:wordWrap w:val="0"/>
        <w:rPr>
          <w:rFonts w:ascii="宋体" w:hAnsi="宋体"/>
          <w:sz w:val="28"/>
          <w:szCs w:val="28"/>
          <w:highlight w:val="none"/>
        </w:rPr>
      </w:pPr>
    </w:p>
    <w:p>
      <w:pPr>
        <w:wordWrap w:val="0"/>
        <w:jc w:val="center"/>
        <w:rPr>
          <w:rFonts w:hint="eastAsia" w:ascii="宋体" w:hAnsi="宋体"/>
          <w:b/>
          <w:sz w:val="44"/>
          <w:szCs w:val="44"/>
          <w:highlight w:val="none"/>
          <w:u w:val="none"/>
          <w:lang w:val="en-US" w:eastAsia="zh-CN"/>
        </w:rPr>
      </w:pPr>
      <w:r>
        <w:rPr>
          <w:rFonts w:hint="eastAsia" w:ascii="宋体" w:hAnsi="宋体"/>
          <w:b/>
          <w:sz w:val="44"/>
          <w:szCs w:val="44"/>
          <w:highlight w:val="none"/>
          <w:u w:val="none"/>
          <w:lang w:val="en-US" w:eastAsia="zh-CN"/>
        </w:rPr>
        <w:t>报</w:t>
      </w:r>
    </w:p>
    <w:p>
      <w:pPr>
        <w:wordWrap w:val="0"/>
        <w:jc w:val="center"/>
        <w:rPr>
          <w:rFonts w:hint="eastAsia" w:ascii="宋体" w:hAnsi="宋体"/>
          <w:b/>
          <w:sz w:val="44"/>
          <w:szCs w:val="44"/>
          <w:highlight w:val="none"/>
          <w:u w:val="none"/>
          <w:lang w:val="en-US" w:eastAsia="zh-CN"/>
        </w:rPr>
      </w:pPr>
    </w:p>
    <w:p>
      <w:pPr>
        <w:wordWrap w:val="0"/>
        <w:jc w:val="center"/>
        <w:rPr>
          <w:rFonts w:hint="eastAsia" w:ascii="宋体" w:hAnsi="宋体"/>
          <w:b/>
          <w:sz w:val="44"/>
          <w:szCs w:val="44"/>
          <w:highlight w:val="none"/>
          <w:u w:val="none"/>
          <w:lang w:val="en-US" w:eastAsia="zh-CN"/>
        </w:rPr>
      </w:pPr>
      <w:r>
        <w:rPr>
          <w:rFonts w:hint="eastAsia" w:ascii="宋体" w:hAnsi="宋体"/>
          <w:b/>
          <w:sz w:val="44"/>
          <w:szCs w:val="44"/>
          <w:highlight w:val="none"/>
          <w:u w:val="none"/>
          <w:lang w:val="en-US" w:eastAsia="zh-CN"/>
        </w:rPr>
        <w:t>名</w:t>
      </w:r>
    </w:p>
    <w:p>
      <w:pPr>
        <w:wordWrap w:val="0"/>
        <w:jc w:val="center"/>
        <w:rPr>
          <w:rFonts w:hint="eastAsia" w:ascii="宋体" w:hAnsi="宋体"/>
          <w:b/>
          <w:sz w:val="44"/>
          <w:szCs w:val="44"/>
          <w:highlight w:val="none"/>
          <w:u w:val="none"/>
          <w:lang w:val="en-US" w:eastAsia="zh-CN"/>
        </w:rPr>
      </w:pPr>
    </w:p>
    <w:p>
      <w:pPr>
        <w:wordWrap w:val="0"/>
        <w:jc w:val="center"/>
        <w:rPr>
          <w:rFonts w:hint="eastAsia" w:ascii="宋体" w:hAnsi="宋体"/>
          <w:b/>
          <w:sz w:val="44"/>
          <w:szCs w:val="44"/>
          <w:highlight w:val="none"/>
          <w:u w:val="none"/>
          <w:lang w:val="en-US" w:eastAsia="zh-CN"/>
        </w:rPr>
      </w:pPr>
      <w:r>
        <w:rPr>
          <w:rFonts w:hint="eastAsia" w:ascii="宋体" w:hAnsi="宋体"/>
          <w:b/>
          <w:sz w:val="44"/>
          <w:szCs w:val="44"/>
          <w:highlight w:val="none"/>
          <w:u w:val="none"/>
          <w:lang w:val="en-US" w:eastAsia="zh-CN"/>
        </w:rPr>
        <w:t>申</w:t>
      </w:r>
    </w:p>
    <w:p>
      <w:pPr>
        <w:wordWrap w:val="0"/>
        <w:jc w:val="center"/>
        <w:rPr>
          <w:rFonts w:hint="eastAsia" w:ascii="宋体" w:hAnsi="宋体"/>
          <w:b/>
          <w:sz w:val="44"/>
          <w:szCs w:val="44"/>
          <w:highlight w:val="none"/>
          <w:u w:val="none"/>
          <w:lang w:val="en-US" w:eastAsia="zh-CN"/>
        </w:rPr>
      </w:pPr>
    </w:p>
    <w:p>
      <w:pPr>
        <w:wordWrap w:val="0"/>
        <w:jc w:val="center"/>
        <w:rPr>
          <w:rFonts w:hint="eastAsia" w:ascii="宋体" w:hAnsi="宋体"/>
          <w:b/>
          <w:sz w:val="44"/>
          <w:szCs w:val="44"/>
          <w:highlight w:val="none"/>
          <w:u w:val="none"/>
          <w:lang w:val="en-US" w:eastAsia="zh-CN"/>
        </w:rPr>
      </w:pPr>
      <w:r>
        <w:rPr>
          <w:rFonts w:hint="eastAsia" w:ascii="宋体" w:hAnsi="宋体"/>
          <w:b/>
          <w:sz w:val="44"/>
          <w:szCs w:val="44"/>
          <w:highlight w:val="none"/>
          <w:u w:val="none"/>
          <w:lang w:val="en-US" w:eastAsia="zh-CN"/>
        </w:rPr>
        <w:t>请</w:t>
      </w:r>
    </w:p>
    <w:p>
      <w:pPr>
        <w:wordWrap w:val="0"/>
        <w:jc w:val="center"/>
        <w:rPr>
          <w:rFonts w:hint="eastAsia" w:ascii="宋体" w:hAnsi="宋体"/>
          <w:b/>
          <w:sz w:val="44"/>
          <w:szCs w:val="44"/>
          <w:highlight w:val="none"/>
          <w:u w:val="none"/>
          <w:lang w:val="en-US" w:eastAsia="zh-CN"/>
        </w:rPr>
      </w:pPr>
    </w:p>
    <w:p>
      <w:pPr>
        <w:wordWrap w:val="0"/>
        <w:jc w:val="center"/>
        <w:rPr>
          <w:rFonts w:hint="eastAsia" w:ascii="宋体" w:hAnsi="宋体"/>
          <w:b/>
          <w:sz w:val="44"/>
          <w:szCs w:val="44"/>
          <w:highlight w:val="none"/>
          <w:u w:val="none"/>
          <w:lang w:val="en-US" w:eastAsia="zh-CN"/>
        </w:rPr>
      </w:pPr>
      <w:r>
        <w:rPr>
          <w:rFonts w:hint="eastAsia" w:ascii="宋体" w:hAnsi="宋体"/>
          <w:b/>
          <w:sz w:val="44"/>
          <w:szCs w:val="44"/>
          <w:highlight w:val="none"/>
          <w:u w:val="none"/>
          <w:lang w:val="en-US" w:eastAsia="zh-CN"/>
        </w:rPr>
        <w:t>文</w:t>
      </w:r>
    </w:p>
    <w:p>
      <w:pPr>
        <w:wordWrap w:val="0"/>
        <w:jc w:val="center"/>
        <w:rPr>
          <w:rFonts w:hint="eastAsia" w:ascii="宋体" w:hAnsi="宋体"/>
          <w:b/>
          <w:sz w:val="44"/>
          <w:szCs w:val="44"/>
          <w:highlight w:val="none"/>
          <w:u w:val="none"/>
          <w:lang w:val="en-US" w:eastAsia="zh-CN"/>
        </w:rPr>
      </w:pPr>
    </w:p>
    <w:p>
      <w:pPr>
        <w:wordWrap w:val="0"/>
        <w:jc w:val="center"/>
        <w:rPr>
          <w:rFonts w:hint="default" w:ascii="宋体" w:hAnsi="宋体" w:eastAsia="宋体"/>
          <w:b/>
          <w:sz w:val="44"/>
          <w:szCs w:val="44"/>
          <w:highlight w:val="none"/>
          <w:u w:val="none"/>
          <w:lang w:val="en-US" w:eastAsia="zh-CN"/>
        </w:rPr>
      </w:pPr>
      <w:r>
        <w:rPr>
          <w:rFonts w:hint="eastAsia" w:ascii="宋体" w:hAnsi="宋体"/>
          <w:b/>
          <w:sz w:val="44"/>
          <w:szCs w:val="44"/>
          <w:highlight w:val="none"/>
          <w:u w:val="none"/>
          <w:lang w:val="en-US" w:eastAsia="zh-CN"/>
        </w:rPr>
        <w:t>件</w:t>
      </w:r>
    </w:p>
    <w:p>
      <w:pPr>
        <w:wordWrap w:val="0"/>
        <w:rPr>
          <w:rFonts w:ascii="宋体" w:hAnsi="宋体"/>
          <w:sz w:val="28"/>
          <w:szCs w:val="28"/>
          <w:highlight w:val="none"/>
        </w:rPr>
      </w:pPr>
    </w:p>
    <w:p>
      <w:pPr>
        <w:wordWrap w:val="0"/>
        <w:rPr>
          <w:rFonts w:ascii="宋体" w:hAnsi="宋体"/>
          <w:sz w:val="28"/>
          <w:szCs w:val="28"/>
          <w:highlight w:val="none"/>
        </w:rPr>
      </w:pPr>
    </w:p>
    <w:p>
      <w:pPr>
        <w:wordWrap w:val="0"/>
        <w:rPr>
          <w:rFonts w:ascii="宋体" w:hAnsi="宋体"/>
          <w:sz w:val="28"/>
          <w:szCs w:val="28"/>
          <w:highlight w:val="none"/>
        </w:rPr>
      </w:pPr>
    </w:p>
    <w:p>
      <w:pPr>
        <w:wordWrap w:val="0"/>
        <w:rPr>
          <w:rFonts w:ascii="宋体" w:hAnsi="宋体"/>
          <w:sz w:val="28"/>
          <w:szCs w:val="28"/>
          <w:highlight w:val="none"/>
        </w:rPr>
      </w:pPr>
    </w:p>
    <w:p>
      <w:pPr>
        <w:wordWrap w:val="0"/>
        <w:jc w:val="center"/>
        <w:rPr>
          <w:rFonts w:ascii="宋体" w:hAnsi="宋体"/>
          <w:b/>
          <w:sz w:val="28"/>
          <w:szCs w:val="28"/>
          <w:highlight w:val="none"/>
        </w:rPr>
      </w:pPr>
      <w:r>
        <w:rPr>
          <w:rFonts w:hint="eastAsia" w:ascii="宋体" w:hAnsi="宋体"/>
          <w:b/>
          <w:sz w:val="28"/>
          <w:szCs w:val="28"/>
          <w:highlight w:val="none"/>
          <w:lang w:val="en-US" w:eastAsia="zh-CN"/>
        </w:rPr>
        <w:t xml:space="preserve">   入库申请人</w:t>
      </w:r>
      <w:r>
        <w:rPr>
          <w:rFonts w:ascii="宋体" w:hAnsi="宋体"/>
          <w:b/>
          <w:sz w:val="28"/>
          <w:szCs w:val="28"/>
          <w:highlight w:val="none"/>
        </w:rPr>
        <w:t>：</w:t>
      </w:r>
      <w:r>
        <w:rPr>
          <w:rFonts w:ascii="宋体" w:hAnsi="宋体"/>
          <w:b/>
          <w:sz w:val="28"/>
          <w:szCs w:val="28"/>
          <w:highlight w:val="none"/>
          <w:u w:val="single"/>
        </w:rPr>
        <w:t xml:space="preserve">                     </w:t>
      </w:r>
      <w:r>
        <w:rPr>
          <w:rFonts w:hint="eastAsia" w:ascii="宋体" w:hAnsi="宋体"/>
          <w:b/>
          <w:sz w:val="28"/>
          <w:szCs w:val="28"/>
          <w:highlight w:val="none"/>
          <w:u w:val="single"/>
        </w:rPr>
        <w:t xml:space="preserve">  </w:t>
      </w:r>
      <w:r>
        <w:rPr>
          <w:rFonts w:ascii="宋体" w:hAnsi="宋体"/>
          <w:b/>
          <w:sz w:val="28"/>
          <w:szCs w:val="28"/>
          <w:highlight w:val="none"/>
          <w:u w:val="single"/>
        </w:rPr>
        <w:t xml:space="preserve">       </w:t>
      </w:r>
      <w:r>
        <w:rPr>
          <w:rFonts w:ascii="宋体" w:hAnsi="宋体"/>
          <w:b/>
          <w:sz w:val="28"/>
          <w:szCs w:val="28"/>
          <w:highlight w:val="none"/>
        </w:rPr>
        <w:t>（盖单位章）</w:t>
      </w:r>
    </w:p>
    <w:p>
      <w:pPr>
        <w:pStyle w:val="6"/>
        <w:wordWrap w:val="0"/>
        <w:rPr>
          <w:rFonts w:ascii="宋体" w:hAnsi="宋体"/>
          <w:b/>
          <w:sz w:val="28"/>
          <w:szCs w:val="28"/>
          <w:highlight w:val="none"/>
        </w:rPr>
      </w:pPr>
    </w:p>
    <w:p>
      <w:pPr>
        <w:pStyle w:val="6"/>
        <w:wordWrap w:val="0"/>
        <w:ind w:firstLine="0" w:firstLineChars="0"/>
        <w:rPr>
          <w:rFonts w:ascii="宋体" w:hAnsi="宋体"/>
          <w:b/>
          <w:sz w:val="28"/>
          <w:szCs w:val="28"/>
          <w:highlight w:val="none"/>
        </w:rPr>
      </w:pPr>
    </w:p>
    <w:p>
      <w:pPr>
        <w:wordWrap w:val="0"/>
        <w:jc w:val="center"/>
        <w:rPr>
          <w:rFonts w:ascii="宋体" w:hAnsi="宋体"/>
          <w:b/>
          <w:sz w:val="28"/>
          <w:szCs w:val="28"/>
          <w:highlight w:val="none"/>
        </w:rPr>
      </w:pPr>
      <w:r>
        <w:rPr>
          <w:rFonts w:ascii="宋体" w:hAnsi="宋体"/>
          <w:b/>
          <w:sz w:val="28"/>
          <w:szCs w:val="28"/>
          <w:highlight w:val="none"/>
        </w:rPr>
        <w:t>法定代表人或其委托代理人：</w:t>
      </w:r>
      <w:r>
        <w:rPr>
          <w:rFonts w:ascii="宋体" w:hAnsi="宋体"/>
          <w:b/>
          <w:sz w:val="28"/>
          <w:szCs w:val="28"/>
          <w:highlight w:val="none"/>
          <w:u w:val="single"/>
        </w:rPr>
        <w:t xml:space="preserve">                </w:t>
      </w:r>
      <w:r>
        <w:rPr>
          <w:rFonts w:ascii="宋体" w:hAnsi="宋体"/>
          <w:b/>
          <w:sz w:val="28"/>
          <w:szCs w:val="28"/>
          <w:highlight w:val="none"/>
        </w:rPr>
        <w:t>（签字）</w:t>
      </w:r>
    </w:p>
    <w:p>
      <w:pPr>
        <w:wordWrap w:val="0"/>
        <w:jc w:val="center"/>
        <w:rPr>
          <w:rFonts w:ascii="宋体" w:hAnsi="宋体"/>
          <w:b/>
          <w:sz w:val="28"/>
          <w:szCs w:val="28"/>
          <w:highlight w:val="none"/>
          <w:u w:val="single"/>
        </w:rPr>
      </w:pPr>
    </w:p>
    <w:p>
      <w:pPr>
        <w:wordWrap w:val="0"/>
        <w:jc w:val="center"/>
        <w:rPr>
          <w:rFonts w:ascii="宋体" w:hAnsi="宋体"/>
          <w:b/>
          <w:sz w:val="28"/>
          <w:szCs w:val="28"/>
          <w:highlight w:val="none"/>
        </w:rPr>
      </w:pPr>
      <w:r>
        <w:rPr>
          <w:rFonts w:ascii="宋体" w:hAnsi="宋体"/>
          <w:b/>
          <w:sz w:val="28"/>
          <w:szCs w:val="28"/>
          <w:highlight w:val="none"/>
          <w:u w:val="single"/>
        </w:rPr>
        <w:t xml:space="preserve">        </w:t>
      </w:r>
      <w:r>
        <w:rPr>
          <w:rFonts w:ascii="宋体" w:hAnsi="宋体"/>
          <w:b/>
          <w:sz w:val="28"/>
          <w:szCs w:val="28"/>
          <w:highlight w:val="none"/>
        </w:rPr>
        <w:t>年</w:t>
      </w:r>
      <w:r>
        <w:rPr>
          <w:rFonts w:ascii="宋体" w:hAnsi="宋体"/>
          <w:b/>
          <w:sz w:val="28"/>
          <w:szCs w:val="28"/>
          <w:highlight w:val="none"/>
          <w:u w:val="single"/>
        </w:rPr>
        <w:t xml:space="preserve">        </w:t>
      </w:r>
      <w:r>
        <w:rPr>
          <w:rFonts w:ascii="宋体" w:hAnsi="宋体"/>
          <w:b/>
          <w:sz w:val="28"/>
          <w:szCs w:val="28"/>
          <w:highlight w:val="none"/>
        </w:rPr>
        <w:t>月</w:t>
      </w:r>
      <w:r>
        <w:rPr>
          <w:rFonts w:ascii="宋体" w:hAnsi="宋体"/>
          <w:b/>
          <w:sz w:val="28"/>
          <w:szCs w:val="28"/>
          <w:highlight w:val="none"/>
          <w:u w:val="single"/>
        </w:rPr>
        <w:t xml:space="preserve">        </w:t>
      </w:r>
      <w:r>
        <w:rPr>
          <w:rFonts w:ascii="宋体" w:hAnsi="宋体"/>
          <w:b/>
          <w:sz w:val="28"/>
          <w:szCs w:val="28"/>
          <w:highlight w:val="none"/>
        </w:rPr>
        <w:t>日</w:t>
      </w:r>
    </w:p>
    <w:p>
      <w:pPr>
        <w:wordWrap w:val="0"/>
        <w:spacing w:line="440" w:lineRule="exact"/>
        <w:rPr>
          <w:rFonts w:ascii="宋体" w:hAnsi="宋体"/>
          <w:sz w:val="20"/>
          <w:szCs w:val="20"/>
          <w:highlight w:val="none"/>
        </w:rPr>
      </w:pPr>
    </w:p>
    <w:p>
      <w:pPr>
        <w:wordWrap w:val="0"/>
        <w:rPr>
          <w:highlight w:val="none"/>
        </w:rPr>
      </w:pPr>
      <w:r>
        <w:rPr>
          <w:highlight w:val="none"/>
        </w:rPr>
        <w:br w:type="page"/>
      </w:r>
    </w:p>
    <w:p>
      <w:pPr>
        <w:shd w:val="clear" w:color="auto" w:fill="FFFFFF"/>
        <w:wordWrap w:val="0"/>
        <w:spacing w:line="298" w:lineRule="auto"/>
        <w:jc w:val="center"/>
        <w:rPr>
          <w:rFonts w:ascii="宋体" w:hAnsi="宋体" w:cs="宋体"/>
          <w:b/>
          <w:bCs/>
          <w:color w:val="auto"/>
          <w:spacing w:val="1"/>
          <w:sz w:val="32"/>
          <w:szCs w:val="32"/>
          <w:highlight w:val="none"/>
        </w:rPr>
      </w:pPr>
      <w:bookmarkStart w:id="3" w:name="_Toc5809"/>
      <w:bookmarkStart w:id="4" w:name="_Toc17532"/>
      <w:bookmarkStart w:id="5" w:name="_Toc163074349"/>
      <w:r>
        <w:rPr>
          <w:rFonts w:hint="eastAsia" w:ascii="宋体" w:hAnsi="宋体" w:cs="宋体"/>
          <w:b/>
          <w:bCs/>
          <w:color w:val="auto"/>
          <w:spacing w:val="1"/>
          <w:sz w:val="32"/>
          <w:szCs w:val="32"/>
          <w:highlight w:val="none"/>
        </w:rPr>
        <w:t>目录</w:t>
      </w:r>
    </w:p>
    <w:p>
      <w:pPr>
        <w:pStyle w:val="8"/>
        <w:shd w:val="clear" w:color="auto" w:fill="FFFFFF"/>
        <w:wordWrap w:val="0"/>
        <w:spacing w:line="430" w:lineRule="exact"/>
        <w:jc w:val="left"/>
        <w:rPr>
          <w:rFonts w:hAnsi="宋体" w:cs="宋体"/>
          <w:color w:val="auto"/>
          <w:highlight w:val="none"/>
        </w:rPr>
      </w:pPr>
    </w:p>
    <w:p>
      <w:pPr>
        <w:pStyle w:val="8"/>
        <w:shd w:val="clear" w:color="auto" w:fill="FFFFFF"/>
        <w:wordWrap w:val="0"/>
        <w:spacing w:line="430" w:lineRule="exact"/>
        <w:ind w:firstLine="320" w:firstLineChars="100"/>
        <w:jc w:val="left"/>
        <w:rPr>
          <w:rFonts w:hint="eastAsia" w:ascii="Times New Roman" w:hAnsi="Times New Roman" w:cs="Times New Roman"/>
          <w:color w:val="000000" w:themeColor="text1"/>
          <w:sz w:val="32"/>
          <w:szCs w:val="32"/>
          <w:highlight w:val="none"/>
          <w:lang w:bidi="ar"/>
          <w14:textFill>
            <w14:solidFill>
              <w14:schemeClr w14:val="tx1"/>
            </w14:solidFill>
          </w14:textFill>
        </w:rPr>
      </w:pPr>
      <w:r>
        <w:rPr>
          <w:rFonts w:hint="default" w:ascii="Times New Roman" w:hAnsi="Times New Roman" w:cs="Times New Roman"/>
          <w:color w:val="000000" w:themeColor="text1"/>
          <w:sz w:val="32"/>
          <w:szCs w:val="32"/>
          <w:highlight w:val="none"/>
          <w:lang w:bidi="ar"/>
          <w14:textFill>
            <w14:solidFill>
              <w14:schemeClr w14:val="tx1"/>
            </w14:solidFill>
          </w14:textFill>
        </w:rPr>
        <w:t>一、供应商入库申请承诺书</w:t>
      </w:r>
      <w:r>
        <w:rPr>
          <w:rFonts w:hint="eastAsia" w:ascii="Times New Roman" w:hAnsi="Times New Roman" w:cs="Times New Roman"/>
          <w:color w:val="000000" w:themeColor="text1"/>
          <w:sz w:val="32"/>
          <w:szCs w:val="32"/>
          <w:highlight w:val="none"/>
          <w:lang w:val="en-US" w:eastAsia="zh-CN" w:bidi="ar"/>
          <w14:textFill>
            <w14:solidFill>
              <w14:schemeClr w14:val="tx1"/>
            </w14:solidFill>
          </w14:textFill>
        </w:rPr>
        <w:t>…………………………（）</w:t>
      </w:r>
    </w:p>
    <w:p>
      <w:pPr>
        <w:pStyle w:val="8"/>
        <w:shd w:val="clear" w:color="auto" w:fill="FFFFFF"/>
        <w:wordWrap w:val="0"/>
        <w:spacing w:line="430" w:lineRule="exact"/>
        <w:ind w:firstLine="320" w:firstLineChars="100"/>
        <w:jc w:val="left"/>
        <w:rPr>
          <w:rFonts w:ascii="Times New Roman" w:hAnsi="Times New Roman" w:cs="Times New Roman"/>
          <w:color w:val="000000" w:themeColor="text1"/>
          <w:sz w:val="32"/>
          <w:szCs w:val="32"/>
          <w:highlight w:val="none"/>
          <w:lang w:bidi="ar"/>
          <w14:textFill>
            <w14:solidFill>
              <w14:schemeClr w14:val="tx1"/>
            </w14:solidFill>
          </w14:textFill>
        </w:rPr>
      </w:pPr>
      <w:r>
        <w:rPr>
          <w:rFonts w:hint="default" w:ascii="Times New Roman" w:hAnsi="Times New Roman" w:cs="Times New Roman"/>
          <w:color w:val="000000" w:themeColor="text1"/>
          <w:sz w:val="32"/>
          <w:szCs w:val="32"/>
          <w:highlight w:val="none"/>
          <w:lang w:bidi="ar"/>
          <w14:textFill>
            <w14:solidFill>
              <w14:schemeClr w14:val="tx1"/>
            </w14:solidFill>
          </w14:textFill>
        </w:rPr>
        <w:t>二、法定代表人身份证明</w:t>
      </w:r>
      <w:r>
        <w:rPr>
          <w:rFonts w:hint="eastAsia" w:ascii="Times New Roman" w:hAnsi="Times New Roman" w:cs="Times New Roman"/>
          <w:color w:val="000000" w:themeColor="text1"/>
          <w:sz w:val="32"/>
          <w:szCs w:val="32"/>
          <w:highlight w:val="none"/>
          <w:lang w:val="en-US" w:eastAsia="zh-CN" w:bidi="ar"/>
          <w14:textFill>
            <w14:solidFill>
              <w14:schemeClr w14:val="tx1"/>
            </w14:solidFill>
          </w14:textFill>
        </w:rPr>
        <w:t>…………………………（）</w:t>
      </w:r>
      <w:r>
        <w:rPr>
          <w:rFonts w:ascii="Times New Roman" w:hAnsi="Times New Roman" w:cs="Times New Roman"/>
          <w:color w:val="000000" w:themeColor="text1"/>
          <w:sz w:val="32"/>
          <w:szCs w:val="32"/>
          <w:highlight w:val="none"/>
          <w:lang w:bidi="ar"/>
          <w14:textFill>
            <w14:solidFill>
              <w14:schemeClr w14:val="tx1"/>
            </w14:solidFill>
          </w14:textFill>
        </w:rPr>
        <w:t xml:space="preserve"> </w:t>
      </w:r>
    </w:p>
    <w:p>
      <w:pPr>
        <w:pStyle w:val="8"/>
        <w:shd w:val="clear" w:color="auto" w:fill="FFFFFF"/>
        <w:wordWrap w:val="0"/>
        <w:spacing w:line="430" w:lineRule="exact"/>
        <w:ind w:firstLine="320" w:firstLineChars="100"/>
        <w:jc w:val="left"/>
        <w:rPr>
          <w:rFonts w:ascii="Times New Roman" w:hAnsi="Times New Roman" w:cs="Times New Roman"/>
          <w:color w:val="000000" w:themeColor="text1"/>
          <w:sz w:val="32"/>
          <w:szCs w:val="32"/>
          <w:highlight w:val="none"/>
          <w:lang w:bidi="ar"/>
          <w14:textFill>
            <w14:solidFill>
              <w14:schemeClr w14:val="tx1"/>
            </w14:solidFill>
          </w14:textFill>
        </w:rPr>
      </w:pPr>
      <w:r>
        <w:rPr>
          <w:rFonts w:hint="default" w:ascii="Times New Roman" w:hAnsi="Times New Roman" w:cs="Times New Roman"/>
          <w:color w:val="000000" w:themeColor="text1"/>
          <w:sz w:val="32"/>
          <w:szCs w:val="32"/>
          <w:highlight w:val="none"/>
          <w:lang w:bidi="ar"/>
          <w14:textFill>
            <w14:solidFill>
              <w14:schemeClr w14:val="tx1"/>
            </w14:solidFill>
          </w14:textFill>
        </w:rPr>
        <w:t>三、授权委托书</w:t>
      </w:r>
      <w:r>
        <w:rPr>
          <w:rFonts w:hint="eastAsia" w:ascii="Times New Roman" w:hAnsi="Times New Roman" w:cs="Times New Roman"/>
          <w:color w:val="000000" w:themeColor="text1"/>
          <w:sz w:val="32"/>
          <w:szCs w:val="32"/>
          <w:highlight w:val="none"/>
          <w:lang w:val="en-US" w:eastAsia="zh-CN" w:bidi="ar"/>
          <w14:textFill>
            <w14:solidFill>
              <w14:schemeClr w14:val="tx1"/>
            </w14:solidFill>
          </w14:textFill>
        </w:rPr>
        <w:t>…………………………（）</w:t>
      </w:r>
    </w:p>
    <w:p>
      <w:pPr>
        <w:pStyle w:val="8"/>
        <w:shd w:val="clear" w:color="auto" w:fill="FFFFFF"/>
        <w:wordWrap w:val="0"/>
        <w:spacing w:line="430" w:lineRule="exact"/>
        <w:ind w:firstLine="320" w:firstLineChars="100"/>
        <w:jc w:val="left"/>
        <w:rPr>
          <w:rFonts w:ascii="Times New Roman" w:hAnsi="Times New Roman" w:cs="Times New Roman"/>
          <w:color w:val="000000" w:themeColor="text1"/>
          <w:sz w:val="32"/>
          <w:szCs w:val="32"/>
          <w:highlight w:val="none"/>
          <w:lang w:bidi="ar"/>
          <w14:textFill>
            <w14:solidFill>
              <w14:schemeClr w14:val="tx1"/>
            </w14:solidFill>
          </w14:textFill>
        </w:rPr>
      </w:pPr>
      <w:r>
        <w:rPr>
          <w:rFonts w:hint="eastAsia" w:ascii="Times New Roman" w:hAnsi="Times New Roman" w:cs="Times New Roman"/>
          <w:color w:val="000000" w:themeColor="text1"/>
          <w:sz w:val="32"/>
          <w:szCs w:val="32"/>
          <w:highlight w:val="none"/>
          <w:lang w:eastAsia="zh-CN" w:bidi="ar"/>
          <w14:textFill>
            <w14:solidFill>
              <w14:schemeClr w14:val="tx1"/>
            </w14:solidFill>
          </w14:textFill>
        </w:rPr>
        <w:t>四</w:t>
      </w:r>
      <w:r>
        <w:rPr>
          <w:rFonts w:hint="default" w:ascii="Times New Roman" w:hAnsi="Times New Roman" w:cs="Times New Roman"/>
          <w:color w:val="000000" w:themeColor="text1"/>
          <w:sz w:val="32"/>
          <w:szCs w:val="32"/>
          <w:highlight w:val="none"/>
          <w:lang w:bidi="ar"/>
          <w14:textFill>
            <w14:solidFill>
              <w14:schemeClr w14:val="tx1"/>
            </w14:solidFill>
          </w14:textFill>
        </w:rPr>
        <w:t>、资格审查资料</w:t>
      </w:r>
      <w:r>
        <w:rPr>
          <w:rFonts w:hint="eastAsia" w:ascii="Times New Roman" w:hAnsi="Times New Roman" w:cs="Times New Roman"/>
          <w:color w:val="000000" w:themeColor="text1"/>
          <w:sz w:val="32"/>
          <w:szCs w:val="32"/>
          <w:highlight w:val="none"/>
          <w:lang w:val="en-US" w:eastAsia="zh-CN" w:bidi="ar"/>
          <w14:textFill>
            <w14:solidFill>
              <w14:schemeClr w14:val="tx1"/>
            </w14:solidFill>
          </w14:textFill>
        </w:rPr>
        <w:t>…………………………（）</w:t>
      </w:r>
      <w:r>
        <w:rPr>
          <w:rFonts w:ascii="Times New Roman" w:hAnsi="Times New Roman" w:cs="Times New Roman"/>
          <w:color w:val="000000" w:themeColor="text1"/>
          <w:sz w:val="32"/>
          <w:szCs w:val="32"/>
          <w:highlight w:val="none"/>
          <w:lang w:bidi="ar"/>
          <w14:textFill>
            <w14:solidFill>
              <w14:schemeClr w14:val="tx1"/>
            </w14:solidFill>
          </w14:textFill>
        </w:rPr>
        <w:t xml:space="preserve"> </w:t>
      </w:r>
    </w:p>
    <w:p>
      <w:pPr>
        <w:pStyle w:val="8"/>
        <w:shd w:val="clear" w:color="auto" w:fill="FFFFFF"/>
        <w:wordWrap w:val="0"/>
        <w:spacing w:line="430" w:lineRule="exact"/>
        <w:ind w:firstLine="320" w:firstLineChars="100"/>
        <w:jc w:val="left"/>
        <w:rPr>
          <w:rFonts w:ascii="Times New Roman" w:hAnsi="Times New Roman" w:cs="Times New Roman"/>
          <w:color w:val="000000" w:themeColor="text1"/>
          <w:sz w:val="32"/>
          <w:szCs w:val="32"/>
          <w:highlight w:val="none"/>
          <w:lang w:bidi="ar"/>
          <w14:textFill>
            <w14:solidFill>
              <w14:schemeClr w14:val="tx1"/>
            </w14:solidFill>
          </w14:textFill>
        </w:rPr>
      </w:pPr>
      <w:r>
        <w:rPr>
          <w:rFonts w:hint="eastAsia" w:ascii="Times New Roman" w:hAnsi="Times New Roman" w:cs="Times New Roman"/>
          <w:color w:val="000000" w:themeColor="text1"/>
          <w:sz w:val="32"/>
          <w:szCs w:val="32"/>
          <w:highlight w:val="none"/>
          <w:lang w:eastAsia="zh-CN" w:bidi="ar"/>
          <w14:textFill>
            <w14:solidFill>
              <w14:schemeClr w14:val="tx1"/>
            </w14:solidFill>
          </w14:textFill>
        </w:rPr>
        <w:t>五</w:t>
      </w:r>
      <w:r>
        <w:rPr>
          <w:rFonts w:hint="default" w:ascii="Times New Roman" w:hAnsi="Times New Roman" w:cs="Times New Roman"/>
          <w:color w:val="000000" w:themeColor="text1"/>
          <w:sz w:val="32"/>
          <w:szCs w:val="32"/>
          <w:highlight w:val="none"/>
          <w:lang w:bidi="ar"/>
          <w14:textFill>
            <w14:solidFill>
              <w14:schemeClr w14:val="tx1"/>
            </w14:solidFill>
          </w14:textFill>
        </w:rPr>
        <w:t>、其他资料</w:t>
      </w:r>
      <w:r>
        <w:rPr>
          <w:rFonts w:hint="eastAsia" w:ascii="Times New Roman" w:hAnsi="Times New Roman" w:cs="Times New Roman"/>
          <w:color w:val="000000" w:themeColor="text1"/>
          <w:sz w:val="32"/>
          <w:szCs w:val="32"/>
          <w:highlight w:val="none"/>
          <w:lang w:val="en-US" w:eastAsia="zh-CN" w:bidi="ar"/>
          <w14:textFill>
            <w14:solidFill>
              <w14:schemeClr w14:val="tx1"/>
            </w14:solidFill>
          </w14:textFill>
        </w:rPr>
        <w:t>…………………………（）</w:t>
      </w:r>
      <w:r>
        <w:rPr>
          <w:rFonts w:ascii="Times New Roman" w:hAnsi="Times New Roman" w:cs="Times New Roman"/>
          <w:color w:val="000000" w:themeColor="text1"/>
          <w:sz w:val="32"/>
          <w:szCs w:val="32"/>
          <w:highlight w:val="none"/>
          <w:lang w:bidi="ar"/>
          <w14:textFill>
            <w14:solidFill>
              <w14:schemeClr w14:val="tx1"/>
            </w14:solidFill>
          </w14:textFill>
        </w:rPr>
        <w:t xml:space="preserve"> </w:t>
      </w:r>
    </w:p>
    <w:p>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pPr>
        <w:kinsoku w:val="0"/>
        <w:overflowPunct w:val="0"/>
        <w:spacing w:before="12" w:line="560" w:lineRule="exact"/>
        <w:ind w:left="1351" w:right="1391" w:firstLine="0" w:firstLineChars="0"/>
        <w:jc w:val="center"/>
        <w:rPr>
          <w:rFonts w:hint="eastAsia" w:ascii="黑体" w:hAnsi="黑体" w:eastAsia="黑体" w:cs="黑体"/>
          <w:i w:val="0"/>
          <w:caps w:val="0"/>
          <w:color w:val="auto"/>
          <w:spacing w:val="0"/>
          <w:kern w:val="2"/>
          <w:sz w:val="30"/>
          <w:szCs w:val="30"/>
          <w:highlight w:val="none"/>
          <w:u w:val="none"/>
          <w:lang w:val="en-US" w:eastAsia="zh-CN" w:bidi="ar"/>
        </w:rPr>
      </w:pPr>
      <w:r>
        <w:rPr>
          <w:rFonts w:hint="eastAsia" w:ascii="黑体" w:hAnsi="黑体" w:eastAsia="黑体" w:cs="黑体"/>
          <w:i w:val="0"/>
          <w:caps w:val="0"/>
          <w:color w:val="auto"/>
          <w:spacing w:val="0"/>
          <w:kern w:val="2"/>
          <w:sz w:val="30"/>
          <w:szCs w:val="30"/>
          <w:highlight w:val="none"/>
          <w:lang w:val="en-US" w:eastAsia="zh-CN" w:bidi="ar"/>
        </w:rPr>
        <w:t>一、供应商入库申请承诺书</w:t>
      </w:r>
    </w:p>
    <w:p>
      <w:pPr>
        <w:pStyle w:val="6"/>
        <w:wordWrap w:val="0"/>
        <w:spacing w:line="216" w:lineRule="auto"/>
        <w:ind w:firstLine="0" w:firstLineChars="0"/>
        <w:jc w:val="both"/>
        <w:rPr>
          <w:rFonts w:hint="eastAsia" w:ascii="仿宋_GB2312" w:hAnsi="仿宋_GB2312" w:eastAsia="仿宋_GB2312" w:cs="仿宋_GB2312"/>
          <w:i w:val="0"/>
          <w:caps w:val="0"/>
          <w:color w:val="000000" w:themeColor="text1"/>
          <w:spacing w:val="0"/>
          <w:kern w:val="0"/>
          <w:sz w:val="28"/>
          <w:szCs w:val="28"/>
          <w:highlight w:val="none"/>
          <w:u w:val="none"/>
          <w:lang w:val="en-US" w:eastAsia="zh-CN" w:bidi="ar"/>
          <w14:textFill>
            <w14:solidFill>
              <w14:schemeClr w14:val="tx1"/>
            </w14:solidFill>
          </w14:textFill>
        </w:rPr>
      </w:pPr>
    </w:p>
    <w:p>
      <w:pPr>
        <w:pStyle w:val="6"/>
        <w:wordWrap w:val="0"/>
        <w:spacing w:line="216" w:lineRule="auto"/>
        <w:ind w:firstLine="0" w:firstLineChars="0"/>
        <w:jc w:val="both"/>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28"/>
          <w:szCs w:val="28"/>
          <w:highlight w:val="none"/>
          <w:u w:val="none"/>
          <w:lang w:val="en-US" w:eastAsia="zh-CN" w:bidi="ar"/>
          <w14:textFill>
            <w14:solidFill>
              <w14:schemeClr w14:val="tx1"/>
            </w14:solidFill>
          </w14:textFill>
        </w:rPr>
        <w:t>甘孜州交通和城乡建设投资集团有限公司</w:t>
      </w: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w:t>
      </w:r>
    </w:p>
    <w:p>
      <w:pPr>
        <w:pStyle w:val="6"/>
        <w:wordWrap w:val="0"/>
        <w:spacing w:line="216" w:lineRule="auto"/>
        <w:ind w:firstLine="568"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auto"/>
          <w:spacing w:val="2"/>
          <w:sz w:val="28"/>
          <w:szCs w:val="28"/>
          <w:highlight w:val="none"/>
        </w:rPr>
        <w:t>我方已仔细</w:t>
      </w:r>
      <w:r>
        <w:rPr>
          <w:rFonts w:hint="eastAsia" w:ascii="仿宋_GB2312" w:hAnsi="仿宋_GB2312" w:eastAsia="仿宋_GB2312" w:cs="仿宋_GB2312"/>
          <w:color w:val="auto"/>
          <w:sz w:val="28"/>
          <w:szCs w:val="28"/>
          <w:highlight w:val="none"/>
        </w:rPr>
        <w:t>研</w:t>
      </w:r>
      <w:r>
        <w:rPr>
          <w:rFonts w:hint="eastAsia" w:ascii="仿宋_GB2312" w:hAnsi="仿宋_GB2312" w:eastAsia="仿宋_GB2312" w:cs="仿宋_GB2312"/>
          <w:color w:val="auto"/>
          <w:spacing w:val="3"/>
          <w:sz w:val="28"/>
          <w:szCs w:val="28"/>
          <w:highlight w:val="none"/>
        </w:rPr>
        <w:t>究</w:t>
      </w:r>
      <w:r>
        <w:rPr>
          <w:rFonts w:hint="eastAsia" w:ascii="仿宋_GB2312" w:hAnsi="仿宋_GB2312" w:eastAsia="仿宋_GB2312" w:cs="仿宋_GB2312"/>
          <w:color w:val="auto"/>
          <w:sz w:val="28"/>
          <w:szCs w:val="28"/>
          <w:highlight w:val="none"/>
          <w:u w:val="single" w:color="auto"/>
        </w:rPr>
        <w:t>公开征集州交城投集团及下属子公司生产经营核心供应商入库公告</w:t>
      </w:r>
      <w:r>
        <w:rPr>
          <w:rFonts w:hint="eastAsia" w:ascii="仿宋_GB2312" w:hAnsi="仿宋_GB2312" w:eastAsia="仿宋_GB2312" w:cs="仿宋_GB2312"/>
          <w:color w:val="auto"/>
          <w:sz w:val="28"/>
          <w:szCs w:val="28"/>
          <w:highlight w:val="none"/>
        </w:rPr>
        <w:t>的全部内</w:t>
      </w:r>
      <w:r>
        <w:rPr>
          <w:rFonts w:hint="eastAsia" w:ascii="仿宋_GB2312" w:hAnsi="仿宋_GB2312" w:eastAsia="仿宋_GB2312" w:cs="仿宋_GB2312"/>
          <w:color w:val="auto"/>
          <w:spacing w:val="-10"/>
          <w:sz w:val="28"/>
          <w:szCs w:val="28"/>
          <w:highlight w:val="none"/>
        </w:rPr>
        <w:t>容</w:t>
      </w:r>
      <w:r>
        <w:rPr>
          <w:rFonts w:hint="eastAsia" w:ascii="仿宋_GB2312" w:hAnsi="仿宋_GB2312" w:eastAsia="仿宋_GB2312" w:cs="仿宋_GB2312"/>
          <w:color w:val="auto"/>
          <w:sz w:val="28"/>
          <w:szCs w:val="28"/>
          <w:highlight w:val="none"/>
        </w:rPr>
        <w:t>（含补遗书</w:t>
      </w:r>
      <w:r>
        <w:rPr>
          <w:rFonts w:hint="eastAsia" w:ascii="仿宋_GB2312" w:hAnsi="仿宋_GB2312" w:eastAsia="仿宋_GB2312" w:cs="仿宋_GB2312"/>
          <w:color w:val="auto"/>
          <w:spacing w:val="1"/>
          <w:sz w:val="28"/>
          <w:szCs w:val="28"/>
          <w:highlight w:val="none"/>
        </w:rPr>
        <w:t>第</w:t>
      </w:r>
      <w:r>
        <w:rPr>
          <w:rFonts w:hint="eastAsia" w:ascii="仿宋_GB2312" w:hAnsi="仿宋_GB2312" w:eastAsia="仿宋_GB2312" w:cs="仿宋_GB2312"/>
          <w:color w:val="auto"/>
          <w:sz w:val="28"/>
          <w:szCs w:val="28"/>
          <w:highlight w:val="none"/>
          <w:u w:val="single" w:color="000000"/>
        </w:rPr>
        <w:t xml:space="preserve">   </w:t>
      </w:r>
      <w:r>
        <w:rPr>
          <w:rFonts w:hint="eastAsia" w:ascii="仿宋_GB2312" w:hAnsi="仿宋_GB2312" w:eastAsia="仿宋_GB2312" w:cs="仿宋_GB2312"/>
          <w:color w:val="auto"/>
          <w:sz w:val="28"/>
          <w:szCs w:val="28"/>
          <w:highlight w:val="none"/>
        </w:rPr>
        <w:t>号至第</w:t>
      </w:r>
      <w:r>
        <w:rPr>
          <w:rFonts w:hint="eastAsia" w:ascii="仿宋_GB2312" w:hAnsi="仿宋_GB2312" w:eastAsia="仿宋_GB2312" w:cs="仿宋_GB2312"/>
          <w:color w:val="auto"/>
          <w:sz w:val="28"/>
          <w:szCs w:val="28"/>
          <w:highlight w:val="none"/>
          <w:u w:val="single" w:color="000000"/>
        </w:rPr>
        <w:t xml:space="preserve">   </w:t>
      </w:r>
      <w:r>
        <w:rPr>
          <w:rFonts w:hint="eastAsia" w:ascii="仿宋_GB2312" w:hAnsi="仿宋_GB2312" w:eastAsia="仿宋_GB2312" w:cs="仿宋_GB2312"/>
          <w:color w:val="auto"/>
          <w:sz w:val="28"/>
          <w:szCs w:val="28"/>
          <w:highlight w:val="none"/>
        </w:rPr>
        <w:t>号）</w:t>
      </w:r>
      <w:r>
        <w:rPr>
          <w:rFonts w:hint="eastAsia" w:ascii="仿宋_GB2312" w:hAnsi="仿宋_GB2312" w:eastAsia="仿宋_GB2312" w:cs="仿宋_GB2312"/>
          <w:color w:val="000000" w:themeColor="text1"/>
          <w:sz w:val="28"/>
          <w:szCs w:val="28"/>
          <w:highlight w:val="none"/>
          <w14:textFill>
            <w14:solidFill>
              <w14:schemeClr w14:val="tx1"/>
            </w14:solidFill>
          </w14:textFill>
        </w:rPr>
        <w:t>，决定参加</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贵</w:t>
      </w:r>
      <w:r>
        <w:rPr>
          <w:rFonts w:hint="eastAsia" w:ascii="仿宋_GB2312" w:hAnsi="仿宋_GB2312" w:eastAsia="仿宋_GB2312" w:cs="仿宋_GB2312"/>
          <w:color w:val="000000" w:themeColor="text1"/>
          <w:sz w:val="28"/>
          <w:szCs w:val="28"/>
          <w:highlight w:val="none"/>
          <w14:textFill>
            <w14:solidFill>
              <w14:schemeClr w14:val="tx1"/>
            </w14:solidFill>
          </w14:textFill>
        </w:rPr>
        <w:t>公司及下属子公司生产经营核心供应商库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第</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包</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的入库</w:t>
      </w:r>
      <w:r>
        <w:rPr>
          <w:rFonts w:hint="eastAsia" w:ascii="仿宋_GB2312" w:hAnsi="仿宋_GB2312" w:eastAsia="仿宋_GB2312" w:cs="仿宋_GB2312"/>
          <w:color w:val="000000" w:themeColor="text1"/>
          <w:sz w:val="28"/>
          <w:szCs w:val="28"/>
          <w:highlight w:val="none"/>
          <w14:textFill>
            <w14:solidFill>
              <w14:schemeClr w14:val="tx1"/>
            </w14:solidFill>
          </w14:textFill>
        </w:rPr>
        <w:t>并提交</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入库报名</w:t>
      </w:r>
      <w:r>
        <w:rPr>
          <w:rFonts w:hint="eastAsia" w:ascii="仿宋_GB2312" w:hAnsi="仿宋_GB2312" w:eastAsia="仿宋_GB2312" w:cs="仿宋_GB2312"/>
          <w:color w:val="000000" w:themeColor="text1"/>
          <w:sz w:val="28"/>
          <w:szCs w:val="28"/>
          <w:highlight w:val="none"/>
          <w14:textFill>
            <w14:solidFill>
              <w14:schemeClr w14:val="tx1"/>
            </w14:solidFill>
          </w14:textFill>
        </w:rPr>
        <w:t>申请文件。为此，</w:t>
      </w: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我单位自愿申请成为贵公司的供应商，为贵公司及所属单位提供产品及相关服务，并承诺如下、</w:t>
      </w:r>
      <w:r>
        <w:rPr>
          <w:rFonts w:hint="eastAsia" w:ascii="仿宋_GB2312" w:hAnsi="仿宋_GB2312" w:eastAsia="仿宋_GB2312" w:cs="仿宋_GB2312"/>
          <w:color w:val="000000" w:themeColor="text1"/>
          <w:sz w:val="28"/>
          <w:szCs w:val="28"/>
          <w:highlight w:val="none"/>
          <w14:textFill>
            <w14:solidFill>
              <w14:schemeClr w14:val="tx1"/>
            </w14:solidFill>
          </w14:textFill>
        </w:rPr>
        <w:t>并负法律责任</w:t>
      </w: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w:t>
      </w:r>
    </w:p>
    <w:p>
      <w:pPr>
        <w:pStyle w:val="8"/>
        <w:tabs>
          <w:tab w:val="left" w:pos="5580"/>
        </w:tabs>
        <w:spacing w:line="216" w:lineRule="auto"/>
        <w:ind w:firstLine="560" w:firstLineChars="200"/>
        <w:rPr>
          <w:rFonts w:hint="eastAsia" w:ascii="仿宋_GB2312" w:hAnsi="仿宋_GB2312" w:cs="仿宋_GB2312"/>
          <w:bCs/>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lang w:eastAsia="zh-CN"/>
          <w14:textFill>
            <w14:solidFill>
              <w14:schemeClr w14:val="tx1"/>
            </w14:solidFill>
          </w14:textFill>
        </w:rPr>
        <w:t>一、</w:t>
      </w:r>
      <w:r>
        <w:rPr>
          <w:rFonts w:hint="eastAsia" w:ascii="仿宋_GB2312" w:hAnsi="仿宋_GB2312" w:cs="仿宋_GB2312"/>
          <w:bCs/>
          <w:color w:val="000000" w:themeColor="text1"/>
          <w:sz w:val="28"/>
          <w:szCs w:val="28"/>
          <w:highlight w:val="none"/>
          <w14:textFill>
            <w14:solidFill>
              <w14:schemeClr w14:val="tx1"/>
            </w14:solidFill>
          </w14:textFill>
        </w:rPr>
        <w:t>我方自愿遵守</w:t>
      </w:r>
      <w:r>
        <w:rPr>
          <w:rFonts w:hint="eastAsia" w:ascii="仿宋_GB2312" w:hAnsi="仿宋_GB2312" w:cs="仿宋_GB2312"/>
          <w:color w:val="auto"/>
          <w:sz w:val="28"/>
          <w:szCs w:val="28"/>
          <w:highlight w:val="none"/>
          <w:u w:val="none" w:color="auto"/>
        </w:rPr>
        <w:t>入库公告</w:t>
      </w:r>
      <w:r>
        <w:rPr>
          <w:rFonts w:hint="eastAsia" w:ascii="仿宋_GB2312" w:hAnsi="仿宋_GB2312" w:cs="仿宋_GB2312"/>
          <w:color w:val="auto"/>
          <w:sz w:val="28"/>
          <w:szCs w:val="28"/>
          <w:highlight w:val="none"/>
          <w:u w:val="none" w:color="auto"/>
          <w:lang w:val="en-US" w:eastAsia="zh-CN"/>
        </w:rPr>
        <w:t>的</w:t>
      </w:r>
      <w:r>
        <w:rPr>
          <w:rFonts w:hint="eastAsia" w:ascii="仿宋_GB2312" w:hAnsi="仿宋_GB2312" w:cs="仿宋_GB2312"/>
          <w:bCs/>
          <w:color w:val="000000" w:themeColor="text1"/>
          <w:sz w:val="28"/>
          <w:szCs w:val="28"/>
          <w:highlight w:val="none"/>
          <w14:textFill>
            <w14:solidFill>
              <w14:schemeClr w14:val="tx1"/>
            </w14:solidFill>
          </w14:textFill>
        </w:rPr>
        <w:t>规定及各项要求。我方在此声明，所递交的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入库报名</w:t>
      </w:r>
      <w:r>
        <w:rPr>
          <w:rFonts w:hint="eastAsia" w:ascii="仿宋_GB2312" w:hAnsi="仿宋_GB2312" w:eastAsia="仿宋_GB2312" w:cs="仿宋_GB2312"/>
          <w:color w:val="000000" w:themeColor="text1"/>
          <w:sz w:val="28"/>
          <w:szCs w:val="28"/>
          <w:highlight w:val="none"/>
          <w14:textFill>
            <w14:solidFill>
              <w14:schemeClr w14:val="tx1"/>
            </w14:solidFill>
          </w14:textFill>
        </w:rPr>
        <w:t>申请文件</w:t>
      </w:r>
      <w:r>
        <w:rPr>
          <w:rFonts w:hint="eastAsia" w:ascii="仿宋_GB2312" w:hAnsi="仿宋_GB2312" w:cs="仿宋_GB2312"/>
          <w:bCs/>
          <w:color w:val="000000" w:themeColor="text1"/>
          <w:sz w:val="28"/>
          <w:szCs w:val="28"/>
          <w:highlight w:val="none"/>
          <w14:textFill>
            <w14:solidFill>
              <w14:schemeClr w14:val="tx1"/>
            </w14:solidFill>
          </w14:textFill>
        </w:rPr>
        <w:t>及有关资料内容完整、真实和准确，且不</w:t>
      </w:r>
      <w:r>
        <w:rPr>
          <w:rFonts w:hint="eastAsia" w:ascii="仿宋_GB2312" w:hAnsi="仿宋_GB2312" w:cs="仿宋_GB2312"/>
          <w:bCs/>
          <w:color w:val="000000" w:themeColor="text1"/>
          <w:sz w:val="28"/>
          <w:szCs w:val="28"/>
          <w:highlight w:val="none"/>
          <w:lang w:val="en-US" w:eastAsia="zh-CN"/>
          <w14:textFill>
            <w14:solidFill>
              <w14:schemeClr w14:val="tx1"/>
            </w14:solidFill>
          </w14:textFill>
        </w:rPr>
        <w:t>违反</w:t>
      </w:r>
      <w:r>
        <w:rPr>
          <w:rFonts w:hint="eastAsia" w:ascii="仿宋_GB2312" w:hAnsi="仿宋_GB2312" w:cs="仿宋_GB2312"/>
          <w:bCs/>
          <w:color w:val="000000" w:themeColor="text1"/>
          <w:sz w:val="28"/>
          <w:szCs w:val="28"/>
          <w:highlight w:val="none"/>
          <w14:textFill>
            <w14:solidFill>
              <w14:schemeClr w14:val="tx1"/>
            </w14:solidFill>
          </w14:textFill>
        </w:rPr>
        <w:t>入库公告</w:t>
      </w:r>
      <w:r>
        <w:rPr>
          <w:rFonts w:hint="eastAsia" w:ascii="仿宋_GB2312" w:hAnsi="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cs="仿宋_GB2312"/>
          <w:bCs/>
          <w:color w:val="000000" w:themeColor="text1"/>
          <w:sz w:val="28"/>
          <w:szCs w:val="28"/>
          <w:highlight w:val="none"/>
          <w14:textFill>
            <w14:solidFill>
              <w14:schemeClr w14:val="tx1"/>
            </w14:solidFill>
          </w14:textFill>
        </w:rPr>
        <w:t>4．对供应商的要求</w:t>
      </w:r>
      <w:r>
        <w:rPr>
          <w:rFonts w:hint="eastAsia" w:ascii="仿宋_GB2312" w:hAnsi="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cs="仿宋_GB2312"/>
          <w:bCs/>
          <w:color w:val="000000" w:themeColor="text1"/>
          <w:sz w:val="28"/>
          <w:szCs w:val="28"/>
          <w:highlight w:val="none"/>
          <w14:textFill>
            <w14:solidFill>
              <w14:schemeClr w14:val="tx1"/>
            </w14:solidFill>
          </w14:textFill>
        </w:rPr>
        <w:t>项规定的任何一种情形。</w:t>
      </w:r>
    </w:p>
    <w:p>
      <w:pPr>
        <w:pStyle w:val="8"/>
        <w:tabs>
          <w:tab w:val="left" w:pos="5580"/>
        </w:tabs>
        <w:spacing w:line="216" w:lineRule="auto"/>
        <w:ind w:firstLine="560" w:firstLineChars="200"/>
        <w:rPr>
          <w:rFonts w:hint="eastAsia" w:ascii="仿宋_GB2312" w:hAnsi="仿宋_GB2312" w:cs="仿宋_GB2312"/>
          <w:color w:val="000000" w:themeColor="text1"/>
          <w:sz w:val="28"/>
          <w:szCs w:val="28"/>
          <w:highlight w:val="none"/>
          <w:lang w:val="en-US"/>
          <w14:textFill>
            <w14:solidFill>
              <w14:schemeClr w14:val="tx1"/>
            </w14:solidFill>
          </w14:textFill>
        </w:rPr>
      </w:pPr>
      <w:r>
        <w:rPr>
          <w:rFonts w:hint="eastAsia" w:ascii="仿宋_GB2312" w:hAnsi="仿宋_GB2312" w:cs="仿宋_GB2312"/>
          <w:color w:val="000000" w:themeColor="text1"/>
          <w:sz w:val="28"/>
          <w:szCs w:val="28"/>
          <w:highlight w:val="none"/>
          <w:lang w:val="en-US" w:eastAsia="zh-CN"/>
          <w14:textFill>
            <w14:solidFill>
              <w14:schemeClr w14:val="tx1"/>
            </w14:solidFill>
          </w14:textFill>
        </w:rPr>
        <w:t>二、</w:t>
      </w:r>
      <w:r>
        <w:rPr>
          <w:rFonts w:hint="eastAsia" w:ascii="仿宋_GB2312" w:hAnsi="仿宋_GB2312" w:cs="仿宋_GB2312"/>
          <w:color w:val="000000" w:themeColor="text1"/>
          <w:sz w:val="28"/>
          <w:szCs w:val="28"/>
          <w:highlight w:val="none"/>
          <w14:textFill>
            <w14:solidFill>
              <w14:schemeClr w14:val="tx1"/>
            </w14:solidFill>
          </w14:textFill>
        </w:rPr>
        <w:t>若我</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方入</w:t>
      </w:r>
      <w:r>
        <w:rPr>
          <w:rFonts w:hint="eastAsia" w:ascii="仿宋_GB2312" w:hAnsi="仿宋_GB2312" w:cs="仿宋_GB2312"/>
          <w:color w:val="000000" w:themeColor="text1"/>
          <w:sz w:val="28"/>
          <w:szCs w:val="28"/>
          <w:highlight w:val="none"/>
          <w14:textFill>
            <w14:solidFill>
              <w14:schemeClr w14:val="tx1"/>
            </w14:solidFill>
          </w14:textFill>
        </w:rPr>
        <w:t>选，同意遵守贵</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公司及下属公司</w:t>
      </w:r>
      <w:r>
        <w:rPr>
          <w:rFonts w:hint="eastAsia" w:ascii="仿宋_GB2312" w:hAnsi="仿宋_GB2312" w:cs="仿宋_GB2312"/>
          <w:color w:val="000000" w:themeColor="text1"/>
          <w:sz w:val="28"/>
          <w:szCs w:val="28"/>
          <w:highlight w:val="none"/>
          <w14:textFill>
            <w14:solidFill>
              <w14:schemeClr w14:val="tx1"/>
            </w14:solidFill>
          </w14:textFill>
        </w:rPr>
        <w:t>有关招标的各项规定</w:t>
      </w:r>
      <w:r>
        <w:rPr>
          <w:rFonts w:hint="eastAsia" w:ascii="仿宋_GB2312" w:hAnsi="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并按</w:t>
      </w:r>
      <w:r>
        <w:rPr>
          <w:rFonts w:hint="eastAsia" w:ascii="仿宋_GB2312" w:hAnsi="仿宋_GB2312" w:cs="仿宋_GB2312"/>
          <w:color w:val="000000" w:themeColor="text1"/>
          <w:sz w:val="28"/>
          <w:szCs w:val="28"/>
          <w:highlight w:val="none"/>
          <w14:textFill>
            <w14:solidFill>
              <w14:schemeClr w14:val="tx1"/>
            </w14:solidFill>
          </w14:textFill>
        </w:rPr>
        <w:t>贵</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公司及下属公司要求签订合同及完成工作内容，</w:t>
      </w:r>
      <w:r>
        <w:rPr>
          <w:rFonts w:hint="eastAsia" w:ascii="仿宋_GB2312" w:hAnsi="仿宋_GB2312" w:cs="仿宋_GB2312"/>
          <w:color w:val="000000" w:themeColor="text1"/>
          <w:sz w:val="28"/>
          <w:szCs w:val="28"/>
          <w:highlight w:val="none"/>
          <w14:textFill>
            <w14:solidFill>
              <w14:schemeClr w14:val="tx1"/>
            </w14:solidFill>
          </w14:textFill>
        </w:rPr>
        <w:t>按《中华人民共和国民法典》履行自己的全部责任。</w:t>
      </w:r>
    </w:p>
    <w:p>
      <w:pPr>
        <w:pStyle w:val="8"/>
        <w:tabs>
          <w:tab w:val="left" w:pos="5580"/>
        </w:tabs>
        <w:spacing w:line="216" w:lineRule="auto"/>
        <w:ind w:firstLine="560" w:firstLineChars="200"/>
        <w:rPr>
          <w:rFonts w:hint="eastAsia" w:ascii="仿宋_GB2312" w:hAnsi="仿宋_GB2312" w:cs="仿宋_GB2312"/>
          <w:b w:val="0"/>
          <w:bCs/>
          <w:color w:val="000000" w:themeColor="text1"/>
          <w:sz w:val="28"/>
          <w:szCs w:val="28"/>
          <w:highlight w:val="none"/>
          <w14:textFill>
            <w14:solidFill>
              <w14:schemeClr w14:val="tx1"/>
            </w14:solidFill>
          </w14:textFill>
        </w:rPr>
      </w:pPr>
      <w:r>
        <w:rPr>
          <w:rFonts w:hint="eastAsia" w:ascii="仿宋_GB2312" w:hAnsi="仿宋_GB2312" w:cs="仿宋_GB2312"/>
          <w:b w:val="0"/>
          <w:bCs/>
          <w:color w:val="000000" w:themeColor="text1"/>
          <w:sz w:val="28"/>
          <w:szCs w:val="28"/>
          <w:highlight w:val="none"/>
          <w:lang w:val="en-US" w:eastAsia="zh-CN"/>
          <w14:textFill>
            <w14:solidFill>
              <w14:schemeClr w14:val="tx1"/>
            </w14:solidFill>
          </w14:textFill>
        </w:rPr>
        <w:t>三、</w:t>
      </w:r>
      <w:r>
        <w:rPr>
          <w:rFonts w:hint="eastAsia" w:ascii="仿宋_GB2312" w:hAnsi="仿宋_GB2312" w:cs="仿宋_GB2312"/>
          <w:b w:val="0"/>
          <w:bCs/>
          <w:color w:val="000000" w:themeColor="text1"/>
          <w:sz w:val="28"/>
          <w:szCs w:val="28"/>
          <w:highlight w:val="none"/>
          <w14:textFill>
            <w14:solidFill>
              <w14:schemeClr w14:val="tx1"/>
            </w14:solidFill>
          </w14:textFill>
        </w:rPr>
        <w:t>我方若未</w:t>
      </w:r>
      <w:r>
        <w:rPr>
          <w:rFonts w:hint="eastAsia" w:ascii="仿宋_GB2312" w:hAnsi="仿宋_GB2312" w:cs="仿宋_GB2312"/>
          <w:b w:val="0"/>
          <w:bCs/>
          <w:color w:val="000000" w:themeColor="text1"/>
          <w:sz w:val="28"/>
          <w:szCs w:val="28"/>
          <w:highlight w:val="none"/>
          <w:lang w:val="en-US" w:eastAsia="zh-CN"/>
          <w14:textFill>
            <w14:solidFill>
              <w14:schemeClr w14:val="tx1"/>
            </w14:solidFill>
          </w14:textFill>
        </w:rPr>
        <w:t>成功入选供应商库</w:t>
      </w:r>
      <w:r>
        <w:rPr>
          <w:rFonts w:hint="eastAsia" w:ascii="仿宋_GB2312" w:hAnsi="仿宋_GB2312" w:cs="仿宋_GB2312"/>
          <w:b w:val="0"/>
          <w:bCs/>
          <w:color w:val="000000" w:themeColor="text1"/>
          <w:sz w:val="28"/>
          <w:szCs w:val="28"/>
          <w:highlight w:val="none"/>
          <w14:textFill>
            <w14:solidFill>
              <w14:schemeClr w14:val="tx1"/>
            </w14:solidFill>
          </w14:textFill>
        </w:rPr>
        <w:t>，贵</w:t>
      </w:r>
      <w:r>
        <w:rPr>
          <w:rFonts w:hint="eastAsia" w:ascii="仿宋_GB2312" w:hAnsi="仿宋_GB2312" w:cs="仿宋_GB2312"/>
          <w:b w:val="0"/>
          <w:bCs/>
          <w:color w:val="000000" w:themeColor="text1"/>
          <w:sz w:val="28"/>
          <w:szCs w:val="28"/>
          <w:highlight w:val="none"/>
          <w:lang w:val="en-US" w:eastAsia="zh-CN"/>
          <w14:textFill>
            <w14:solidFill>
              <w14:schemeClr w14:val="tx1"/>
            </w14:solidFill>
          </w14:textFill>
        </w:rPr>
        <w:t>公司</w:t>
      </w:r>
      <w:r>
        <w:rPr>
          <w:rFonts w:hint="eastAsia" w:ascii="仿宋_GB2312" w:hAnsi="仿宋_GB2312" w:cs="仿宋_GB2312"/>
          <w:b w:val="0"/>
          <w:bCs/>
          <w:color w:val="000000" w:themeColor="text1"/>
          <w:sz w:val="28"/>
          <w:szCs w:val="28"/>
          <w:highlight w:val="none"/>
          <w14:textFill>
            <w14:solidFill>
              <w14:schemeClr w14:val="tx1"/>
            </w14:solidFill>
          </w14:textFill>
        </w:rPr>
        <w:t>有权不做任何解释。</w:t>
      </w:r>
    </w:p>
    <w:p>
      <w:pPr>
        <w:pStyle w:val="6"/>
        <w:wordWrap w:val="0"/>
        <w:spacing w:line="216" w:lineRule="auto"/>
        <w:jc w:val="both"/>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四、我方遵守贵公司关于《供应商管理办法》的相关规定，接受并配合贵公司所做的一切合法的调查、核实、使用、管理及评价等工作，在贵公司核准的准入范围内进行施工、产品及服务活动。</w:t>
      </w:r>
    </w:p>
    <w:p>
      <w:pPr>
        <w:pStyle w:val="6"/>
        <w:wordWrap w:val="0"/>
        <w:spacing w:line="216" w:lineRule="auto"/>
        <w:jc w:val="both"/>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五、我方承诺向贵公司及所属单位提供符合国家标准及合同约定标准的施工或货物原材料或机械设备或服务，保证不发生擅自停工、断货、停供等现象。</w:t>
      </w:r>
    </w:p>
    <w:p>
      <w:pPr>
        <w:pStyle w:val="6"/>
        <w:wordWrap w:val="0"/>
        <w:spacing w:line="216" w:lineRule="auto"/>
        <w:jc w:val="both"/>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六、对出现质量问题的施工、产品及服务及时整改并采取必要的补救措施，承担由此给贵公司及及所属单位造成的经济损失。</w:t>
      </w:r>
    </w:p>
    <w:p>
      <w:pPr>
        <w:pStyle w:val="6"/>
        <w:wordWrap w:val="0"/>
        <w:spacing w:line="216" w:lineRule="auto"/>
        <w:jc w:val="both"/>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七、承诺对贵公司及所属单位提供的产品或服务不存在所有权及知识产权方面的瑕疵，我公司承担因所有权或知识产权方面存在的问题给贵公司及所属单位造成的损失。</w:t>
      </w:r>
    </w:p>
    <w:p>
      <w:pPr>
        <w:pStyle w:val="6"/>
        <w:wordWrap w:val="0"/>
        <w:spacing w:line="216" w:lineRule="auto"/>
        <w:ind w:firstLine="560" w:firstLineChars="200"/>
        <w:jc w:val="both"/>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八、接受并配合贵公司及所属单位为保证产品质量而开展的驻厂监造。</w:t>
      </w:r>
    </w:p>
    <w:p>
      <w:pPr>
        <w:pStyle w:val="6"/>
        <w:wordWrap w:val="0"/>
        <w:spacing w:line="216" w:lineRule="auto"/>
        <w:ind w:firstLine="560" w:firstLineChars="200"/>
        <w:jc w:val="both"/>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九、对与贵公司及所属单位交易过程中获取的商业信息承担保密的责任。</w:t>
      </w:r>
    </w:p>
    <w:p>
      <w:pPr>
        <w:pStyle w:val="6"/>
        <w:wordWrap w:val="0"/>
        <w:spacing w:line="216" w:lineRule="auto"/>
        <w:ind w:firstLine="560" w:firstLineChars="200"/>
        <w:jc w:val="both"/>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十、遵守国家相关法律法规，诚信守约，不以任何形式、任何理由向贵公司及所属单位工作人员提供佣金、回扣、礼金礼券和贵重物品，也不为贵公司及所属单位工作人员安排消费娱乐活动。</w:t>
      </w:r>
    </w:p>
    <w:p>
      <w:pPr>
        <w:pStyle w:val="6"/>
        <w:numPr>
          <w:ilvl w:val="-1"/>
          <w:numId w:val="0"/>
        </w:numPr>
        <w:wordWrap w:val="0"/>
        <w:spacing w:line="216" w:lineRule="auto"/>
        <w:ind w:firstLine="560" w:firstLineChars="200"/>
        <w:jc w:val="both"/>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十一、接受贵公司及所属单位的履约管理，并接受履约处罚等。</w:t>
      </w:r>
    </w:p>
    <w:p>
      <w:pPr>
        <w:pStyle w:val="6"/>
        <w:numPr>
          <w:ilvl w:val="-1"/>
          <w:numId w:val="0"/>
        </w:numPr>
        <w:wordWrap w:val="0"/>
        <w:spacing w:line="216" w:lineRule="auto"/>
        <w:ind w:firstLine="560" w:firstLineChars="200"/>
        <w:jc w:val="both"/>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十二、</w:t>
      </w:r>
      <w:r>
        <w:rPr>
          <w:rFonts w:hint="eastAsia" w:ascii="仿宋_GB2312" w:hAnsi="仿宋_GB2312" w:eastAsia="仿宋_GB2312" w:cs="仿宋_GB2312"/>
          <w:color w:val="000000" w:themeColor="text1"/>
          <w:kern w:val="0"/>
          <w:sz w:val="28"/>
          <w:szCs w:val="28"/>
          <w:highlight w:val="none"/>
          <w:lang w:bidi="ar"/>
          <w14:textFill>
            <w14:solidFill>
              <w14:schemeClr w14:val="tx1"/>
            </w14:solidFill>
          </w14:textFill>
        </w:rPr>
        <w:t>承诺能提供不低于拟承揽合同总价的40%及以上垫资能力</w:t>
      </w:r>
      <w:r>
        <w:rPr>
          <w:rFonts w:hint="eastAsia" w:ascii="仿宋_GB2312" w:hAnsi="仿宋_GB2312" w:eastAsia="仿宋_GB2312" w:cs="仿宋_GB2312"/>
          <w:color w:val="000000" w:themeColor="text1"/>
          <w:kern w:val="0"/>
          <w:sz w:val="28"/>
          <w:szCs w:val="28"/>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并在</w:t>
      </w:r>
      <w:r>
        <w:rPr>
          <w:rFonts w:hint="eastAsia" w:ascii="仿宋_GB2312" w:hAnsi="仿宋_GB2312" w:eastAsia="仿宋_GB2312" w:cs="仿宋_GB2312"/>
          <w:color w:val="000000" w:themeColor="text1"/>
          <w:kern w:val="0"/>
          <w:sz w:val="28"/>
          <w:szCs w:val="28"/>
          <w:highlight w:val="none"/>
          <w:lang w:bidi="ar"/>
          <w14:textFill>
            <w14:solidFill>
              <w14:schemeClr w14:val="tx1"/>
            </w14:solidFill>
          </w14:textFill>
        </w:rPr>
        <w:t>招标采购及合同签订等时，</w:t>
      </w: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按要求进行垫资能力承诺。</w:t>
      </w:r>
    </w:p>
    <w:p>
      <w:pPr>
        <w:pStyle w:val="6"/>
        <w:wordWrap w:val="0"/>
        <w:spacing w:line="216" w:lineRule="auto"/>
        <w:ind w:firstLine="560" w:firstLineChars="200"/>
        <w:jc w:val="both"/>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十三、在与贵公司及所属任何单位交易活动中出现违反国家法律法规、违反诚信守约原则、贿赂贵公司工作人员及其他不良行为时，贵公司及所属单位有权在全公司范围内对我公司采取限制交易措施。限制交易措施包括但不限于:禁止参与新的采购活动、取消成交资格、终止合同、清除出供应商库、纳入供应商黑名单目录等。</w:t>
      </w:r>
    </w:p>
    <w:p>
      <w:pPr>
        <w:pStyle w:val="6"/>
        <w:wordWrap w:val="0"/>
        <w:spacing w:line="216" w:lineRule="auto"/>
        <w:ind w:firstLine="3360" w:firstLineChars="1200"/>
        <w:jc w:val="both"/>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pPr>
    </w:p>
    <w:p>
      <w:pPr>
        <w:pStyle w:val="6"/>
        <w:wordWrap w:val="0"/>
        <w:spacing w:line="216" w:lineRule="auto"/>
        <w:ind w:firstLine="3360" w:firstLineChars="1200"/>
        <w:jc w:val="both"/>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入库申请人：</w:t>
      </w:r>
      <w:r>
        <w:rPr>
          <w:rFonts w:hint="eastAsia" w:ascii="仿宋_GB2312" w:hAnsi="仿宋_GB2312" w:eastAsia="仿宋_GB2312" w:cs="仿宋_GB2312"/>
          <w:i w:val="0"/>
          <w:caps w:val="0"/>
          <w:color w:val="000000" w:themeColor="text1"/>
          <w:spacing w:val="0"/>
          <w:kern w:val="0"/>
          <w:sz w:val="28"/>
          <w:szCs w:val="28"/>
          <w:highlight w:val="none"/>
          <w:u w:val="single"/>
          <w:lang w:val="en-US" w:eastAsia="zh-CN" w:bidi="ar"/>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（单位公章）</w:t>
      </w:r>
    </w:p>
    <w:p>
      <w:pPr>
        <w:pStyle w:val="6"/>
        <w:wordWrap w:val="0"/>
        <w:spacing w:line="216" w:lineRule="auto"/>
        <w:ind w:firstLine="3640" w:firstLineChars="1300"/>
        <w:jc w:val="both"/>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法定代表人：</w:t>
      </w:r>
      <w:r>
        <w:rPr>
          <w:rFonts w:hint="eastAsia" w:ascii="仿宋_GB2312" w:hAnsi="仿宋_GB2312" w:eastAsia="仿宋_GB2312" w:cs="仿宋_GB2312"/>
          <w:i w:val="0"/>
          <w:caps w:val="0"/>
          <w:color w:val="000000" w:themeColor="text1"/>
          <w:spacing w:val="0"/>
          <w:kern w:val="0"/>
          <w:sz w:val="28"/>
          <w:szCs w:val="28"/>
          <w:highlight w:val="none"/>
          <w:u w:val="single"/>
          <w:lang w:val="en-US" w:eastAsia="zh-CN" w:bidi="ar"/>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（签字）</w:t>
      </w:r>
    </w:p>
    <w:p>
      <w:pPr>
        <w:pStyle w:val="6"/>
        <w:wordWrap w:val="0"/>
        <w:spacing w:line="216" w:lineRule="auto"/>
        <w:ind w:firstLine="4760" w:firstLineChars="1700"/>
        <w:jc w:val="both"/>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年  月  日</w:t>
      </w:r>
    </w:p>
    <w:p>
      <w:pPr>
        <w:kinsoku w:val="0"/>
        <w:overflowPunct w:val="0"/>
        <w:spacing w:before="12"/>
        <w:ind w:left="1351" w:right="1391"/>
        <w:jc w:val="center"/>
        <w:rPr>
          <w:rFonts w:hint="eastAsia" w:ascii="宋体" w:hAnsi="宋体"/>
          <w:b/>
          <w:color w:val="auto"/>
          <w:sz w:val="32"/>
          <w:szCs w:val="32"/>
          <w:highlight w:val="none"/>
        </w:rPr>
      </w:pPr>
      <w:r>
        <w:rPr>
          <w:rFonts w:hint="eastAsia" w:ascii="黑体" w:hAnsi="黑体" w:eastAsia="黑体" w:cs="黑体"/>
          <w:color w:val="auto"/>
          <w:sz w:val="30"/>
          <w:szCs w:val="30"/>
          <w:highlight w:val="none"/>
        </w:rPr>
        <w:t>二、法定代表人身份证明</w:t>
      </w: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仿宋_GB2312" w:hAnsi="仿宋_GB2312" w:eastAsia="仿宋_GB2312" w:cs="仿宋_GB2312"/>
          <w:color w:val="auto"/>
          <w:szCs w:val="21"/>
          <w:highlight w:val="none"/>
        </w:rPr>
      </w:pPr>
    </w:p>
    <w:p>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入库申请人</w:t>
      </w:r>
      <w:r>
        <w:rPr>
          <w:rFonts w:hint="eastAsia" w:ascii="仿宋_GB2312" w:hAnsi="仿宋_GB2312" w:eastAsia="仿宋_GB2312" w:cs="仿宋_GB2312"/>
          <w:color w:val="auto"/>
          <w:sz w:val="28"/>
          <w:szCs w:val="28"/>
          <w:highlight w:val="none"/>
        </w:rPr>
        <w:t>名称：</w:t>
      </w:r>
      <w:r>
        <w:rPr>
          <w:rFonts w:hint="eastAsia" w:ascii="仿宋_GB2312" w:hAnsi="仿宋_GB2312" w:eastAsia="仿宋_GB2312" w:cs="仿宋_GB2312"/>
          <w:color w:val="auto"/>
          <w:sz w:val="28"/>
          <w:szCs w:val="28"/>
          <w:highlight w:val="none"/>
          <w:u w:val="single"/>
        </w:rPr>
        <w:t xml:space="preserve">                          </w:t>
      </w:r>
    </w:p>
    <w:p>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姓名：</w:t>
      </w:r>
      <w:r>
        <w:rPr>
          <w:rFonts w:hint="eastAsia" w:ascii="仿宋_GB2312" w:hAnsi="仿宋_GB2312" w:eastAsia="仿宋_GB2312" w:cs="仿宋_GB2312"/>
          <w:color w:val="auto"/>
          <w:sz w:val="28"/>
          <w:szCs w:val="28"/>
          <w:highlight w:val="none"/>
          <w:u w:val="single"/>
        </w:rPr>
        <w:t xml:space="preserve">      （法定代表人亲笔签字）</w:t>
      </w:r>
      <w:r>
        <w:rPr>
          <w:rFonts w:hint="eastAsia" w:ascii="仿宋_GB2312" w:hAnsi="仿宋_GB2312" w:eastAsia="仿宋_GB2312" w:cs="仿宋_GB2312"/>
          <w:color w:val="auto"/>
          <w:sz w:val="28"/>
          <w:szCs w:val="28"/>
          <w:highlight w:val="none"/>
        </w:rPr>
        <w:t>性别：</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年龄：</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w:t>
      </w:r>
    </w:p>
    <w:p>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职务：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系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入库申请人</w:t>
      </w:r>
      <w:r>
        <w:rPr>
          <w:rFonts w:hint="eastAsia" w:ascii="仿宋_GB2312" w:hAnsi="仿宋_GB2312" w:eastAsia="仿宋_GB2312" w:cs="仿宋_GB2312"/>
          <w:color w:val="auto"/>
          <w:sz w:val="28"/>
          <w:szCs w:val="28"/>
          <w:highlight w:val="none"/>
        </w:rPr>
        <w:t>名称）的法定代表人。</w:t>
      </w:r>
    </w:p>
    <w:p>
      <w:pPr>
        <w:spacing w:line="360" w:lineRule="auto"/>
        <w:rPr>
          <w:rFonts w:hint="eastAsia" w:ascii="仿宋_GB2312" w:hAnsi="仿宋_GB2312" w:eastAsia="仿宋_GB2312" w:cs="仿宋_GB2312"/>
          <w:color w:val="auto"/>
          <w:sz w:val="28"/>
          <w:szCs w:val="28"/>
          <w:highlight w:val="none"/>
        </w:rPr>
      </w:pPr>
    </w:p>
    <w:p>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特此证明。</w:t>
      </w:r>
    </w:p>
    <w:p>
      <w:pPr>
        <w:spacing w:line="360" w:lineRule="auto"/>
        <w:rPr>
          <w:rFonts w:hint="eastAsia" w:ascii="仿宋_GB2312" w:hAnsi="仿宋_GB2312" w:eastAsia="仿宋_GB2312" w:cs="仿宋_GB2312"/>
          <w:color w:val="auto"/>
          <w:sz w:val="28"/>
          <w:szCs w:val="28"/>
          <w:highlight w:val="none"/>
        </w:rPr>
      </w:pPr>
    </w:p>
    <w:p>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附：法定代表人身份证复印件。</w:t>
      </w:r>
    </w:p>
    <w:p>
      <w:pPr>
        <w:spacing w:line="360" w:lineRule="auto"/>
        <w:rPr>
          <w:rFonts w:hint="eastAsia" w:ascii="仿宋_GB2312" w:hAnsi="仿宋_GB2312" w:eastAsia="仿宋_GB2312" w:cs="仿宋_GB2312"/>
          <w:color w:val="auto"/>
          <w:sz w:val="28"/>
          <w:szCs w:val="28"/>
          <w:highlight w:val="none"/>
        </w:rPr>
      </w:pPr>
    </w:p>
    <w:p>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eastAsia="zh-CN"/>
        </w:rPr>
        <w:t>入库申请人</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 盖单位章）</w:t>
      </w:r>
    </w:p>
    <w:p>
      <w:pPr>
        <w:spacing w:line="360" w:lineRule="auto"/>
        <w:rPr>
          <w:rFonts w:hint="eastAsia" w:ascii="仿宋_GB2312" w:hAnsi="仿宋_GB2312" w:eastAsia="仿宋_GB2312" w:cs="仿宋_GB2312"/>
          <w:color w:val="auto"/>
          <w:sz w:val="28"/>
          <w:szCs w:val="28"/>
          <w:highlight w:val="none"/>
        </w:rPr>
      </w:pPr>
    </w:p>
    <w:p>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日</w:t>
      </w:r>
    </w:p>
    <w:p>
      <w:pPr>
        <w:pStyle w:val="3"/>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pStyle w:val="3"/>
        <w:rPr>
          <w:rFonts w:hint="eastAsia" w:ascii="仿宋_GB2312" w:hAnsi="仿宋_GB2312" w:eastAsia="仿宋_GB2312" w:cs="仿宋_GB2312"/>
          <w:color w:val="auto"/>
          <w:sz w:val="28"/>
          <w:szCs w:val="28"/>
          <w:highlight w:val="none"/>
        </w:rPr>
      </w:pPr>
    </w:p>
    <w:p>
      <w:pPr>
        <w:rPr>
          <w:rFonts w:hint="default" w:ascii="Times New Roman" w:hAnsi="Times New Roman"/>
          <w:color w:val="auto"/>
          <w:szCs w:val="24"/>
          <w:highlight w:val="none"/>
        </w:rPr>
      </w:pPr>
      <w:r>
        <w:rPr>
          <w:rFonts w:hint="default" w:ascii="Times New Roman" w:hAnsi="Times New Roman"/>
          <w:szCs w:val="24"/>
          <w:highlight w:val="none"/>
        </w:rPr>
        <w:t>注：法定代表人的签字必须是亲笔签名，不得使用印章、签名章或其他电子制版签名代替。</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hint="eastAsia" w:ascii="宋体" w:hAnsi="宋体"/>
          <w:color w:val="auto"/>
          <w:sz w:val="24"/>
          <w:highlight w:val="none"/>
        </w:rPr>
      </w:pPr>
    </w:p>
    <w:p>
      <w:pPr>
        <w:pStyle w:val="13"/>
        <w:wordWrap w:val="0"/>
        <w:jc w:val="center"/>
        <w:rPr>
          <w:rFonts w:ascii="宋体" w:hAnsi="宋体" w:eastAsia="宋体"/>
          <w:b/>
          <w:highlight w:val="none"/>
        </w:rPr>
      </w:pPr>
    </w:p>
    <w:p>
      <w:pPr>
        <w:pStyle w:val="13"/>
        <w:wordWrap w:val="0"/>
        <w:jc w:val="center"/>
        <w:rPr>
          <w:rFonts w:ascii="宋体" w:hAnsi="宋体" w:eastAsia="宋体"/>
          <w:b/>
          <w:highlight w:val="none"/>
        </w:rPr>
      </w:pPr>
    </w:p>
    <w:p>
      <w:pPr>
        <w:pStyle w:val="13"/>
        <w:wordWrap w:val="0"/>
        <w:jc w:val="center"/>
        <w:rPr>
          <w:rFonts w:ascii="宋体" w:hAnsi="宋体" w:eastAsia="宋体"/>
          <w:b/>
          <w:highlight w:val="none"/>
        </w:rPr>
      </w:pPr>
    </w:p>
    <w:p>
      <w:pPr>
        <w:kinsoku w:val="0"/>
        <w:overflowPunct w:val="0"/>
        <w:spacing w:before="12"/>
        <w:ind w:left="0" w:right="1391" w:firstLine="0" w:firstLineChars="0"/>
        <w:jc w:val="center"/>
        <w:rPr>
          <w:rFonts w:hint="eastAsia" w:ascii="黑体" w:hAnsi="黑体" w:eastAsia="黑体" w:cs="黑体"/>
          <w:b w:val="0"/>
          <w:color w:val="auto"/>
          <w:sz w:val="30"/>
          <w:szCs w:val="30"/>
          <w:highlight w:val="none"/>
          <w:lang w:val="en-US" w:eastAsia="zh-CN"/>
        </w:rPr>
      </w:pPr>
    </w:p>
    <w:p>
      <w:pPr>
        <w:kinsoku w:val="0"/>
        <w:overflowPunct w:val="0"/>
        <w:spacing w:before="12"/>
        <w:ind w:left="0" w:right="1391"/>
        <w:jc w:val="center"/>
        <w:rPr>
          <w:rFonts w:hint="eastAsia" w:ascii="黑体" w:hAnsi="黑体" w:eastAsia="黑体" w:cs="黑体"/>
          <w:b w:val="0"/>
          <w:color w:val="auto"/>
          <w:sz w:val="30"/>
          <w:szCs w:val="30"/>
          <w:highlight w:val="none"/>
        </w:rPr>
      </w:pPr>
      <w:r>
        <w:rPr>
          <w:rFonts w:hint="eastAsia" w:ascii="黑体" w:hAnsi="黑体" w:eastAsia="黑体" w:cs="黑体"/>
          <w:b w:val="0"/>
          <w:color w:val="auto"/>
          <w:sz w:val="30"/>
          <w:szCs w:val="30"/>
          <w:highlight w:val="none"/>
          <w:lang w:val="en-US" w:eastAsia="zh-CN"/>
        </w:rPr>
        <w:t>三、</w:t>
      </w:r>
      <w:bookmarkEnd w:id="3"/>
      <w:bookmarkEnd w:id="4"/>
      <w:bookmarkEnd w:id="5"/>
      <w:bookmarkStart w:id="6" w:name="_Toc6014"/>
      <w:bookmarkStart w:id="7" w:name="_Toc163074350"/>
      <w:bookmarkStart w:id="8" w:name="_Toc22276"/>
      <w:r>
        <w:rPr>
          <w:rFonts w:hint="eastAsia" w:ascii="黑体" w:hAnsi="黑体" w:eastAsia="黑体" w:cs="黑体"/>
          <w:b w:val="0"/>
          <w:color w:val="auto"/>
          <w:sz w:val="30"/>
          <w:szCs w:val="30"/>
          <w:highlight w:val="none"/>
        </w:rPr>
        <w:t>授权委托书</w:t>
      </w:r>
      <w:bookmarkEnd w:id="6"/>
      <w:bookmarkEnd w:id="7"/>
      <w:bookmarkEnd w:id="8"/>
    </w:p>
    <w:p>
      <w:pPr>
        <w:wordWrap w:val="0"/>
        <w:spacing w:line="440" w:lineRule="exact"/>
        <w:rPr>
          <w:rFonts w:ascii="宋体" w:hAnsi="宋体"/>
          <w:szCs w:val="21"/>
          <w:highlight w:val="none"/>
        </w:rPr>
      </w:pP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入库申请人</w:t>
      </w:r>
      <w:r>
        <w:rPr>
          <w:rFonts w:hint="eastAsia" w:ascii="宋体" w:hAnsi="宋体"/>
          <w:color w:val="auto"/>
          <w:szCs w:val="21"/>
          <w:highlight w:val="none"/>
        </w:rPr>
        <w:t>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w:t>
      </w:r>
      <w:r>
        <w:rPr>
          <w:rFonts w:hint="eastAsia" w:ascii="宋体" w:hAnsi="宋体"/>
          <w:color w:val="auto"/>
          <w:szCs w:val="21"/>
          <w:highlight w:val="none"/>
          <w:lang w:val="en-US" w:eastAsia="zh-CN"/>
        </w:rPr>
        <w:t>办理</w:t>
      </w:r>
      <w:r>
        <w:rPr>
          <w:rFonts w:hint="eastAsia" w:ascii="宋体" w:hAnsi="宋体"/>
          <w:color w:val="auto"/>
          <w:szCs w:val="21"/>
          <w:highlight w:val="none"/>
          <w:u w:val="single"/>
        </w:rPr>
        <w:t>贵公司及下属子公司生产经营核心供应商库第   包     库入</w:t>
      </w:r>
      <w:r>
        <w:rPr>
          <w:rFonts w:hint="eastAsia" w:ascii="宋体" w:hAnsi="宋体"/>
          <w:color w:val="auto"/>
          <w:szCs w:val="21"/>
          <w:highlight w:val="none"/>
          <w:u w:val="single"/>
          <w:lang w:val="en-US" w:eastAsia="zh-CN"/>
        </w:rPr>
        <w:t>库的</w:t>
      </w:r>
      <w:r>
        <w:rPr>
          <w:rFonts w:hint="eastAsia" w:ascii="宋体" w:hAnsi="宋体"/>
          <w:color w:val="auto"/>
          <w:szCs w:val="21"/>
          <w:highlight w:val="none"/>
        </w:rPr>
        <w:t>有关事宜，其法律后果由我方承担。</w:t>
      </w:r>
    </w:p>
    <w:p>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委托期限：自本授权委托书签署之日起至</w:t>
      </w:r>
      <w:r>
        <w:rPr>
          <w:rFonts w:hint="eastAsia" w:ascii="宋体" w:hAnsi="宋体"/>
          <w:color w:val="auto"/>
          <w:szCs w:val="21"/>
          <w:highlight w:val="none"/>
          <w:lang w:val="en-US" w:eastAsia="zh-CN"/>
        </w:rPr>
        <w:t>长期有效</w:t>
      </w:r>
      <w:r>
        <w:rPr>
          <w:rFonts w:hint="eastAsia" w:ascii="宋体" w:hAnsi="宋体"/>
          <w:color w:val="auto"/>
          <w:szCs w:val="21"/>
          <w:highlight w:val="none"/>
        </w:rPr>
        <w:t>。</w:t>
      </w:r>
    </w:p>
    <w:p>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代理人无转委托权。</w:t>
      </w: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附：（1）法定代表人身份证复印件及委托代理人身份证复印件。</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（2）委托代理人在投标人本单位缴纳社保（提供最近6个月连续缴费证明）复印件。</w:t>
      </w: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入库申请人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rPr>
          <w:rFonts w:ascii="宋体" w:hAnsi="宋体"/>
          <w:color w:val="auto"/>
          <w:szCs w:val="21"/>
          <w:highlight w:val="none"/>
        </w:rPr>
      </w:pPr>
      <w:r>
        <w:rPr>
          <w:rFonts w:hint="eastAsia" w:ascii="宋体" w:hAnsi="宋体"/>
          <w:color w:val="auto"/>
          <w:szCs w:val="21"/>
          <w:highlight w:val="none"/>
        </w:rPr>
        <w:t xml:space="preserve">                                    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3780" w:firstLineChars="1800"/>
        <w:jc w:val="left"/>
        <w:rPr>
          <w:rFonts w:hint="eastAsia" w:ascii="宋体" w:hAnsi="宋体"/>
          <w:color w:val="auto"/>
          <w:szCs w:val="21"/>
          <w:highlight w:val="non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3780" w:firstLineChars="1800"/>
        <w:jc w:val="left"/>
        <w:rPr>
          <w:rFonts w:hint="eastAsia"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pStyle w:val="3"/>
        <w:ind w:firstLine="3780" w:firstLineChars="1800"/>
        <w:rPr>
          <w:rFonts w:hint="default" w:eastAsia="宋体"/>
          <w:highlight w:val="none"/>
          <w:lang w:val="en-US" w:eastAsia="zh-CN"/>
        </w:rPr>
      </w:pPr>
      <w:r>
        <w:rPr>
          <w:rFonts w:hint="eastAsia" w:ascii="宋体" w:hAnsi="宋体"/>
          <w:color w:val="auto"/>
          <w:szCs w:val="21"/>
          <w:highlight w:val="none"/>
          <w:u w:val="none"/>
          <w:lang w:val="en-US" w:eastAsia="zh-CN"/>
        </w:rPr>
        <w:t>联系方式：</w:t>
      </w:r>
      <w:r>
        <w:rPr>
          <w:rFonts w:hint="eastAsia" w:ascii="宋体" w:hAnsi="宋体"/>
          <w:color w:val="auto"/>
          <w:szCs w:val="21"/>
          <w:highlight w:val="none"/>
          <w:u w:val="single"/>
          <w:lang w:val="en-US" w:eastAsia="zh-CN"/>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rPr>
          <w:rFonts w:hint="eastAsia" w:ascii="宋体" w:hAnsi="宋体"/>
          <w:color w:val="auto"/>
          <w:szCs w:val="21"/>
          <w:highlight w:val="none"/>
        </w:rPr>
      </w:pPr>
      <w:r>
        <w:rPr>
          <w:rFonts w:hint="eastAsia" w:ascii="宋体" w:hAnsi="宋体"/>
          <w:color w:val="auto"/>
          <w:szCs w:val="21"/>
          <w:highlight w:val="none"/>
        </w:rPr>
        <w:t>注：（</w:t>
      </w:r>
      <w:r>
        <w:rPr>
          <w:rFonts w:hint="eastAsia" w:ascii="宋体" w:hAnsi="宋体"/>
          <w:color w:val="auto"/>
          <w:szCs w:val="21"/>
          <w:highlight w:val="none"/>
          <w:lang w:val="en-US" w:eastAsia="zh-CN"/>
        </w:rPr>
        <w:t>1</w:t>
      </w:r>
      <w:r>
        <w:rPr>
          <w:rFonts w:hint="eastAsia" w:ascii="宋体" w:hAnsi="宋体"/>
          <w:color w:val="auto"/>
          <w:szCs w:val="21"/>
          <w:highlight w:val="none"/>
        </w:rPr>
        <w:t>）法定代表人委托他人的，委托代理人应是</w:t>
      </w:r>
      <w:r>
        <w:rPr>
          <w:rFonts w:hint="eastAsia" w:ascii="宋体" w:hAnsi="宋体"/>
          <w:color w:val="auto"/>
          <w:szCs w:val="21"/>
          <w:highlight w:val="none"/>
          <w:lang w:val="en-US" w:eastAsia="zh-CN"/>
        </w:rPr>
        <w:t>入库申请人</w:t>
      </w:r>
      <w:r>
        <w:rPr>
          <w:rFonts w:hint="eastAsia" w:ascii="宋体" w:hAnsi="宋体"/>
          <w:color w:val="auto"/>
          <w:szCs w:val="21"/>
          <w:highlight w:val="none"/>
        </w:rPr>
        <w:t>本单位的人员。</w:t>
      </w:r>
    </w:p>
    <w:p>
      <w:pPr>
        <w:ind w:firstLine="0" w:firstLineChars="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）法定代表人和委托代理人必须在授权委托书上亲笔签名，不得使用印章、签名章或其他电子制版签名代替。</w:t>
      </w:r>
    </w:p>
    <w:p>
      <w:pPr>
        <w:pStyle w:val="14"/>
        <w:wordWrap w:val="0"/>
        <w:ind w:firstLineChars="100"/>
        <w:rPr>
          <w:rFonts w:hint="eastAsia" w:ascii="宋体" w:hAnsi="宋体"/>
          <w:sz w:val="20"/>
          <w:highlight w:val="none"/>
        </w:rPr>
        <w:sectPr>
          <w:footerReference r:id="rId3" w:type="default"/>
          <w:pgSz w:w="11906" w:h="16838"/>
          <w:pgMar w:top="1134" w:right="1191" w:bottom="1134" w:left="1474" w:header="340" w:footer="907" w:gutter="0"/>
          <w:cols w:space="720" w:num="1"/>
          <w:docGrid w:linePitch="312" w:charSpace="0"/>
        </w:sectPr>
      </w:pPr>
    </w:p>
    <w:p>
      <w:pPr>
        <w:kinsoku w:val="0"/>
        <w:overflowPunct w:val="0"/>
        <w:spacing w:before="12"/>
        <w:ind w:left="0" w:right="1391"/>
        <w:jc w:val="center"/>
        <w:rPr>
          <w:rFonts w:hint="default" w:ascii="黑体" w:hAnsi="黑体" w:eastAsia="黑体" w:cs="黑体"/>
          <w:b w:val="0"/>
          <w:color w:val="auto"/>
          <w:sz w:val="30"/>
          <w:szCs w:val="30"/>
          <w:highlight w:val="none"/>
          <w:lang w:val="en-US" w:eastAsia="zh-CN"/>
        </w:rPr>
      </w:pPr>
      <w:r>
        <w:rPr>
          <w:rFonts w:hint="eastAsia" w:ascii="黑体" w:hAnsi="黑体" w:eastAsia="黑体" w:cs="黑体"/>
          <w:b w:val="0"/>
          <w:color w:val="auto"/>
          <w:sz w:val="30"/>
          <w:szCs w:val="30"/>
          <w:highlight w:val="none"/>
          <w:lang w:val="en-US" w:eastAsia="zh-CN"/>
        </w:rPr>
        <w:t xml:space="preserve">         四、资格审查资料</w:t>
      </w:r>
    </w:p>
    <w:p>
      <w:pPr>
        <w:jc w:val="center"/>
        <w:rPr>
          <w:rFonts w:hint="eastAsia" w:ascii="宋体" w:hAnsi="宋体"/>
          <w:color w:val="auto"/>
          <w:sz w:val="28"/>
          <w:szCs w:val="28"/>
          <w:highlight w:val="none"/>
        </w:rPr>
      </w:pPr>
      <w:r>
        <w:rPr>
          <w:rFonts w:hint="eastAsia" w:ascii="宋体" w:hAnsi="宋体"/>
          <w:color w:val="auto"/>
          <w:sz w:val="28"/>
          <w:szCs w:val="28"/>
          <w:highlight w:val="none"/>
        </w:rPr>
        <w:t>（一）</w:t>
      </w:r>
      <w:r>
        <w:rPr>
          <w:rFonts w:hint="eastAsia" w:ascii="宋体" w:hAnsi="宋体"/>
          <w:color w:val="auto"/>
          <w:sz w:val="28"/>
          <w:szCs w:val="28"/>
          <w:highlight w:val="none"/>
          <w:lang w:val="en-US" w:eastAsia="zh-CN"/>
        </w:rPr>
        <w:t>入库申请人</w:t>
      </w:r>
      <w:r>
        <w:rPr>
          <w:rFonts w:hint="eastAsia" w:ascii="宋体" w:hAnsi="宋体"/>
          <w:color w:val="auto"/>
          <w:sz w:val="28"/>
          <w:szCs w:val="28"/>
          <w:highlight w:val="none"/>
        </w:rPr>
        <w:t>基本情况表</w:t>
      </w:r>
    </w:p>
    <w:tbl>
      <w:tblPr>
        <w:tblStyle w:val="11"/>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1131"/>
        <w:gridCol w:w="1131"/>
        <w:gridCol w:w="944"/>
        <w:gridCol w:w="377"/>
        <w:gridCol w:w="192"/>
        <w:gridCol w:w="1323"/>
        <w:gridCol w:w="1127"/>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0" w:type="dxa"/>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lang w:val="en-US" w:eastAsia="zh-CN"/>
              </w:rPr>
              <w:t>入库申请人</w:t>
            </w:r>
            <w:r>
              <w:rPr>
                <w:rFonts w:hint="eastAsia" w:ascii="宋体" w:hAnsi="宋体"/>
                <w:color w:val="auto"/>
                <w:sz w:val="24"/>
                <w:highlight w:val="none"/>
              </w:rPr>
              <w:t>名称</w:t>
            </w:r>
          </w:p>
        </w:tc>
        <w:tc>
          <w:tcPr>
            <w:tcW w:w="6905" w:type="dxa"/>
            <w:gridSpan w:val="8"/>
            <w:noWrap w:val="0"/>
            <w:vAlign w:val="center"/>
          </w:tcPr>
          <w:p>
            <w:pPr>
              <w:spacing w:after="120"/>
              <w:ind w:left="420" w:left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0" w:type="dxa"/>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注册地址</w:t>
            </w:r>
          </w:p>
        </w:tc>
        <w:tc>
          <w:tcPr>
            <w:tcW w:w="3775" w:type="dxa"/>
            <w:gridSpan w:val="5"/>
            <w:noWrap w:val="0"/>
            <w:vAlign w:val="center"/>
          </w:tcPr>
          <w:p>
            <w:pPr>
              <w:spacing w:after="120"/>
              <w:ind w:left="420" w:leftChars="200"/>
              <w:jc w:val="center"/>
              <w:rPr>
                <w:rFonts w:ascii="宋体" w:hAnsi="宋体"/>
                <w:color w:val="auto"/>
                <w:sz w:val="24"/>
                <w:highlight w:val="none"/>
              </w:rPr>
            </w:pPr>
          </w:p>
        </w:tc>
        <w:tc>
          <w:tcPr>
            <w:tcW w:w="1323" w:type="dxa"/>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邮政编码</w:t>
            </w:r>
          </w:p>
        </w:tc>
        <w:tc>
          <w:tcPr>
            <w:tcW w:w="1807" w:type="dxa"/>
            <w:gridSpan w:val="2"/>
            <w:noWrap w:val="0"/>
            <w:vAlign w:val="center"/>
          </w:tcPr>
          <w:p>
            <w:pPr>
              <w:spacing w:after="120"/>
              <w:ind w:left="420" w:left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810" w:type="dxa"/>
            <w:vMerge w:val="restart"/>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联系方式</w:t>
            </w:r>
          </w:p>
        </w:tc>
        <w:tc>
          <w:tcPr>
            <w:tcW w:w="1131" w:type="dxa"/>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联系人</w:t>
            </w:r>
          </w:p>
        </w:tc>
        <w:tc>
          <w:tcPr>
            <w:tcW w:w="2644" w:type="dxa"/>
            <w:gridSpan w:val="4"/>
            <w:noWrap w:val="0"/>
            <w:vAlign w:val="center"/>
          </w:tcPr>
          <w:p>
            <w:pPr>
              <w:spacing w:after="120"/>
              <w:ind w:left="420" w:leftChars="200"/>
              <w:jc w:val="center"/>
              <w:rPr>
                <w:rFonts w:ascii="宋体" w:hAnsi="宋体"/>
                <w:color w:val="auto"/>
                <w:sz w:val="24"/>
                <w:highlight w:val="none"/>
              </w:rPr>
            </w:pPr>
          </w:p>
        </w:tc>
        <w:tc>
          <w:tcPr>
            <w:tcW w:w="1323" w:type="dxa"/>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电话</w:t>
            </w:r>
          </w:p>
        </w:tc>
        <w:tc>
          <w:tcPr>
            <w:tcW w:w="1807" w:type="dxa"/>
            <w:gridSpan w:val="2"/>
            <w:noWrap w:val="0"/>
            <w:vAlign w:val="center"/>
          </w:tcPr>
          <w:p>
            <w:pPr>
              <w:spacing w:after="120"/>
              <w:ind w:left="420" w:left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810" w:type="dxa"/>
            <w:vMerge w:val="continue"/>
            <w:noWrap w:val="0"/>
            <w:vAlign w:val="center"/>
          </w:tcPr>
          <w:p>
            <w:pPr>
              <w:spacing w:after="120"/>
              <w:ind w:left="420" w:leftChars="200"/>
              <w:jc w:val="center"/>
              <w:rPr>
                <w:rFonts w:ascii="宋体" w:hAnsi="宋体"/>
                <w:color w:val="auto"/>
                <w:sz w:val="24"/>
                <w:highlight w:val="none"/>
              </w:rPr>
            </w:pPr>
          </w:p>
        </w:tc>
        <w:tc>
          <w:tcPr>
            <w:tcW w:w="1131" w:type="dxa"/>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传真</w:t>
            </w:r>
          </w:p>
        </w:tc>
        <w:tc>
          <w:tcPr>
            <w:tcW w:w="2644" w:type="dxa"/>
            <w:gridSpan w:val="4"/>
            <w:noWrap w:val="0"/>
            <w:vAlign w:val="center"/>
          </w:tcPr>
          <w:p>
            <w:pPr>
              <w:spacing w:after="120"/>
              <w:ind w:left="420" w:leftChars="200"/>
              <w:jc w:val="center"/>
              <w:rPr>
                <w:rFonts w:ascii="宋体" w:hAnsi="宋体"/>
                <w:color w:val="auto"/>
                <w:sz w:val="24"/>
                <w:highlight w:val="none"/>
              </w:rPr>
            </w:pPr>
          </w:p>
        </w:tc>
        <w:tc>
          <w:tcPr>
            <w:tcW w:w="1323" w:type="dxa"/>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网址</w:t>
            </w:r>
          </w:p>
        </w:tc>
        <w:tc>
          <w:tcPr>
            <w:tcW w:w="1807" w:type="dxa"/>
            <w:gridSpan w:val="2"/>
            <w:noWrap w:val="0"/>
            <w:vAlign w:val="center"/>
          </w:tcPr>
          <w:p>
            <w:pPr>
              <w:spacing w:after="120"/>
              <w:ind w:left="420" w:left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0" w:type="dxa"/>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法定代表人</w:t>
            </w:r>
          </w:p>
        </w:tc>
        <w:tc>
          <w:tcPr>
            <w:tcW w:w="1131" w:type="dxa"/>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姓名</w:t>
            </w:r>
          </w:p>
        </w:tc>
        <w:tc>
          <w:tcPr>
            <w:tcW w:w="1131" w:type="dxa"/>
            <w:noWrap w:val="0"/>
            <w:vAlign w:val="center"/>
          </w:tcPr>
          <w:p>
            <w:pPr>
              <w:spacing w:after="120"/>
              <w:ind w:left="420" w:leftChars="200"/>
              <w:jc w:val="center"/>
              <w:rPr>
                <w:rFonts w:ascii="宋体" w:hAnsi="宋体"/>
                <w:color w:val="auto"/>
                <w:sz w:val="24"/>
                <w:highlight w:val="none"/>
              </w:rPr>
            </w:pPr>
          </w:p>
        </w:tc>
        <w:tc>
          <w:tcPr>
            <w:tcW w:w="1321" w:type="dxa"/>
            <w:gridSpan w:val="2"/>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技术职称</w:t>
            </w:r>
          </w:p>
        </w:tc>
        <w:tc>
          <w:tcPr>
            <w:tcW w:w="1515" w:type="dxa"/>
            <w:gridSpan w:val="2"/>
            <w:noWrap w:val="0"/>
            <w:vAlign w:val="center"/>
          </w:tcPr>
          <w:p>
            <w:pPr>
              <w:spacing w:after="120"/>
              <w:ind w:left="420" w:leftChars="200"/>
              <w:jc w:val="center"/>
              <w:rPr>
                <w:rFonts w:ascii="宋体" w:hAnsi="宋体"/>
                <w:color w:val="auto"/>
                <w:sz w:val="24"/>
                <w:highlight w:val="none"/>
              </w:rPr>
            </w:pPr>
          </w:p>
        </w:tc>
        <w:tc>
          <w:tcPr>
            <w:tcW w:w="1127" w:type="dxa"/>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电话</w:t>
            </w:r>
          </w:p>
        </w:tc>
        <w:tc>
          <w:tcPr>
            <w:tcW w:w="680" w:type="dxa"/>
            <w:noWrap w:val="0"/>
            <w:vAlign w:val="center"/>
          </w:tcPr>
          <w:p>
            <w:pPr>
              <w:spacing w:after="120"/>
              <w:ind w:left="420" w:left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0" w:type="dxa"/>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技术负责人</w:t>
            </w:r>
          </w:p>
        </w:tc>
        <w:tc>
          <w:tcPr>
            <w:tcW w:w="1131" w:type="dxa"/>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姓名</w:t>
            </w:r>
          </w:p>
        </w:tc>
        <w:tc>
          <w:tcPr>
            <w:tcW w:w="1131" w:type="dxa"/>
            <w:noWrap w:val="0"/>
            <w:vAlign w:val="center"/>
          </w:tcPr>
          <w:p>
            <w:pPr>
              <w:spacing w:after="120"/>
              <w:ind w:left="420" w:leftChars="200"/>
              <w:jc w:val="center"/>
              <w:rPr>
                <w:rFonts w:ascii="宋体" w:hAnsi="宋体"/>
                <w:color w:val="auto"/>
                <w:sz w:val="24"/>
                <w:highlight w:val="none"/>
              </w:rPr>
            </w:pPr>
          </w:p>
        </w:tc>
        <w:tc>
          <w:tcPr>
            <w:tcW w:w="1321" w:type="dxa"/>
            <w:gridSpan w:val="2"/>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技术职称</w:t>
            </w:r>
          </w:p>
        </w:tc>
        <w:tc>
          <w:tcPr>
            <w:tcW w:w="1515" w:type="dxa"/>
            <w:gridSpan w:val="2"/>
            <w:noWrap w:val="0"/>
            <w:vAlign w:val="center"/>
          </w:tcPr>
          <w:p>
            <w:pPr>
              <w:spacing w:after="120"/>
              <w:ind w:left="420" w:leftChars="200"/>
              <w:jc w:val="center"/>
              <w:rPr>
                <w:rFonts w:ascii="宋体" w:hAnsi="宋体"/>
                <w:color w:val="auto"/>
                <w:sz w:val="24"/>
                <w:highlight w:val="none"/>
              </w:rPr>
            </w:pPr>
          </w:p>
        </w:tc>
        <w:tc>
          <w:tcPr>
            <w:tcW w:w="1127" w:type="dxa"/>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电话</w:t>
            </w:r>
          </w:p>
        </w:tc>
        <w:tc>
          <w:tcPr>
            <w:tcW w:w="680" w:type="dxa"/>
            <w:noWrap w:val="0"/>
            <w:vAlign w:val="center"/>
          </w:tcPr>
          <w:p>
            <w:pPr>
              <w:spacing w:after="120"/>
              <w:ind w:left="420" w:left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0" w:type="dxa"/>
            <w:noWrap w:val="0"/>
            <w:vAlign w:val="center"/>
          </w:tcPr>
          <w:p>
            <w:pPr>
              <w:spacing w:after="120"/>
              <w:jc w:val="center"/>
              <w:rPr>
                <w:rFonts w:hint="eastAsia" w:ascii="宋体" w:hAnsi="宋体"/>
                <w:color w:val="auto"/>
                <w:sz w:val="24"/>
                <w:highlight w:val="none"/>
              </w:rPr>
            </w:pPr>
            <w:r>
              <w:rPr>
                <w:rFonts w:hint="eastAsia" w:ascii="宋体" w:hAnsi="宋体"/>
                <w:color w:val="auto"/>
                <w:sz w:val="24"/>
                <w:highlight w:val="none"/>
                <w:lang w:val="en-US" w:eastAsia="zh-CN"/>
              </w:rPr>
              <w:t>公司性质</w:t>
            </w:r>
          </w:p>
        </w:tc>
        <w:tc>
          <w:tcPr>
            <w:tcW w:w="2262" w:type="dxa"/>
            <w:gridSpan w:val="2"/>
            <w:noWrap w:val="0"/>
            <w:vAlign w:val="center"/>
          </w:tcPr>
          <w:p>
            <w:pPr>
              <w:spacing w:after="120"/>
              <w:ind w:left="420" w:leftChars="200"/>
              <w:jc w:val="center"/>
              <w:rPr>
                <w:rFonts w:ascii="宋体" w:hAnsi="宋体"/>
                <w:color w:val="auto"/>
                <w:sz w:val="24"/>
                <w:highlight w:val="none"/>
              </w:rPr>
            </w:pPr>
            <w:r>
              <w:rPr>
                <w:rFonts w:ascii="宋体" w:hAnsi="宋体"/>
                <w:color w:val="auto"/>
                <w:sz w:val="24"/>
                <w:highlight w:val="none"/>
              </w:rPr>
              <w:sym w:font="Wingdings" w:char="00A8"/>
            </w:r>
            <w:r>
              <w:rPr>
                <w:rFonts w:hint="eastAsia" w:ascii="宋体" w:hAnsi="宋体"/>
                <w:color w:val="auto"/>
                <w:sz w:val="24"/>
                <w:highlight w:val="none"/>
                <w:lang w:val="en-US" w:eastAsia="zh-CN"/>
              </w:rPr>
              <w:t xml:space="preserve">国企  </w:t>
            </w:r>
            <w:r>
              <w:rPr>
                <w:rFonts w:ascii="宋体" w:hAnsi="宋体"/>
                <w:color w:val="auto"/>
                <w:sz w:val="24"/>
                <w:highlight w:val="none"/>
              </w:rPr>
              <w:sym w:font="Wingdings" w:char="00A8"/>
            </w:r>
            <w:r>
              <w:rPr>
                <w:rFonts w:hint="eastAsia" w:ascii="宋体" w:hAnsi="宋体"/>
                <w:color w:val="auto"/>
                <w:sz w:val="24"/>
                <w:highlight w:val="none"/>
                <w:lang w:val="en-US" w:eastAsia="zh-CN"/>
              </w:rPr>
              <w:t>私企</w:t>
            </w:r>
          </w:p>
        </w:tc>
        <w:tc>
          <w:tcPr>
            <w:tcW w:w="1321" w:type="dxa"/>
            <w:gridSpan w:val="2"/>
            <w:noWrap w:val="0"/>
            <w:vAlign w:val="center"/>
          </w:tcPr>
          <w:p>
            <w:pPr>
              <w:spacing w:after="120"/>
              <w:jc w:val="center"/>
              <w:rPr>
                <w:rFonts w:hint="eastAsia" w:ascii="宋体" w:hAnsi="宋体"/>
                <w:color w:val="auto"/>
                <w:sz w:val="24"/>
                <w:highlight w:val="none"/>
              </w:rPr>
            </w:pPr>
            <w:r>
              <w:rPr>
                <w:rFonts w:hint="eastAsia" w:ascii="宋体" w:hAnsi="宋体"/>
                <w:color w:val="auto"/>
                <w:sz w:val="24"/>
                <w:highlight w:val="none"/>
                <w:lang w:val="en-US" w:eastAsia="zh-CN"/>
              </w:rPr>
              <w:t>税务登记证书号</w:t>
            </w:r>
          </w:p>
        </w:tc>
        <w:tc>
          <w:tcPr>
            <w:tcW w:w="1515" w:type="dxa"/>
            <w:gridSpan w:val="2"/>
            <w:noWrap w:val="0"/>
            <w:vAlign w:val="center"/>
          </w:tcPr>
          <w:p>
            <w:pPr>
              <w:spacing w:after="120"/>
              <w:ind w:left="420" w:leftChars="200"/>
              <w:jc w:val="center"/>
              <w:rPr>
                <w:rFonts w:ascii="宋体" w:hAnsi="宋体"/>
                <w:color w:val="auto"/>
                <w:sz w:val="24"/>
                <w:highlight w:val="none"/>
              </w:rPr>
            </w:pPr>
          </w:p>
        </w:tc>
        <w:tc>
          <w:tcPr>
            <w:tcW w:w="1127" w:type="dxa"/>
            <w:noWrap w:val="0"/>
            <w:vAlign w:val="center"/>
          </w:tcPr>
          <w:p>
            <w:pPr>
              <w:spacing w:after="120"/>
              <w:jc w:val="center"/>
              <w:rPr>
                <w:rFonts w:hint="eastAsia" w:ascii="宋体" w:hAnsi="宋体"/>
                <w:color w:val="auto"/>
                <w:sz w:val="24"/>
                <w:highlight w:val="none"/>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所属区域</w:t>
            </w:r>
          </w:p>
        </w:tc>
        <w:tc>
          <w:tcPr>
            <w:tcW w:w="680" w:type="dxa"/>
            <w:noWrap w:val="0"/>
            <w:vAlign w:val="center"/>
          </w:tcPr>
          <w:p>
            <w:pPr>
              <w:spacing w:after="120"/>
              <w:ind w:left="420" w:left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0" w:type="dxa"/>
            <w:noWrap w:val="0"/>
            <w:vAlign w:val="center"/>
          </w:tcPr>
          <w:p>
            <w:pPr>
              <w:spacing w:after="120"/>
              <w:jc w:val="center"/>
              <w:rPr>
                <w:rFonts w:hint="eastAsia" w:ascii="宋体" w:hAnsi="宋体" w:eastAsia="宋体"/>
                <w:color w:val="auto"/>
                <w:sz w:val="24"/>
                <w:highlight w:val="none"/>
                <w:lang w:eastAsia="zh-CN"/>
              </w:rPr>
            </w:pPr>
            <w:r>
              <w:rPr>
                <w:rFonts w:hint="eastAsia" w:ascii="宋体" w:hAnsi="宋体"/>
                <w:color w:val="auto"/>
                <w:sz w:val="24"/>
                <w:highlight w:val="none"/>
              </w:rPr>
              <w:t>营业执照号</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组织机构代码或统一社会信用代码</w:t>
            </w:r>
            <w:r>
              <w:rPr>
                <w:rFonts w:hint="eastAsia" w:ascii="宋体" w:hAnsi="宋体"/>
                <w:color w:val="auto"/>
                <w:sz w:val="24"/>
                <w:highlight w:val="none"/>
                <w:lang w:eastAsia="zh-CN"/>
              </w:rPr>
              <w:t>）</w:t>
            </w:r>
          </w:p>
        </w:tc>
        <w:tc>
          <w:tcPr>
            <w:tcW w:w="3583" w:type="dxa"/>
            <w:gridSpan w:val="4"/>
            <w:noWrap w:val="0"/>
            <w:vAlign w:val="center"/>
          </w:tcPr>
          <w:p>
            <w:pPr>
              <w:spacing w:after="120"/>
              <w:jc w:val="center"/>
              <w:rPr>
                <w:rFonts w:hint="eastAsia" w:ascii="宋体" w:hAnsi="宋体"/>
                <w:color w:val="auto"/>
                <w:sz w:val="24"/>
                <w:highlight w:val="none"/>
              </w:rPr>
            </w:pPr>
          </w:p>
        </w:tc>
        <w:tc>
          <w:tcPr>
            <w:tcW w:w="3322" w:type="dxa"/>
            <w:gridSpan w:val="4"/>
            <w:noWrap w:val="0"/>
            <w:vAlign w:val="center"/>
          </w:tcPr>
          <w:p>
            <w:pPr>
              <w:spacing w:after="120"/>
              <w:jc w:val="both"/>
              <w:rPr>
                <w:rFonts w:ascii="宋体" w:hAnsi="宋体"/>
                <w:color w:val="auto"/>
                <w:sz w:val="24"/>
                <w:highlight w:val="none"/>
              </w:rPr>
            </w:pPr>
            <w:r>
              <w:rPr>
                <w:rFonts w:hint="eastAsia" w:ascii="宋体" w:hAnsi="宋体"/>
                <w:color w:val="auto"/>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810" w:type="dxa"/>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企业资质等级</w:t>
            </w:r>
          </w:p>
        </w:tc>
        <w:tc>
          <w:tcPr>
            <w:tcW w:w="2262" w:type="dxa"/>
            <w:gridSpan w:val="2"/>
            <w:noWrap w:val="0"/>
            <w:vAlign w:val="center"/>
          </w:tcPr>
          <w:p>
            <w:pPr>
              <w:spacing w:after="120"/>
              <w:ind w:left="420" w:leftChars="200"/>
              <w:jc w:val="center"/>
              <w:rPr>
                <w:rFonts w:ascii="宋体" w:hAnsi="宋体"/>
                <w:color w:val="auto"/>
                <w:sz w:val="24"/>
                <w:highlight w:val="none"/>
              </w:rPr>
            </w:pPr>
          </w:p>
        </w:tc>
        <w:tc>
          <w:tcPr>
            <w:tcW w:w="944" w:type="dxa"/>
            <w:vMerge w:val="restart"/>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其中</w:t>
            </w:r>
          </w:p>
        </w:tc>
        <w:tc>
          <w:tcPr>
            <w:tcW w:w="1892" w:type="dxa"/>
            <w:gridSpan w:val="3"/>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项目经理</w:t>
            </w:r>
          </w:p>
        </w:tc>
        <w:tc>
          <w:tcPr>
            <w:tcW w:w="1807" w:type="dxa"/>
            <w:gridSpan w:val="2"/>
            <w:noWrap w:val="0"/>
            <w:vAlign w:val="center"/>
          </w:tcPr>
          <w:p>
            <w:pPr>
              <w:spacing w:after="120"/>
              <w:ind w:left="420" w:left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810" w:type="dxa"/>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注册资金</w:t>
            </w:r>
          </w:p>
        </w:tc>
        <w:tc>
          <w:tcPr>
            <w:tcW w:w="2262" w:type="dxa"/>
            <w:gridSpan w:val="2"/>
            <w:noWrap w:val="0"/>
            <w:vAlign w:val="center"/>
          </w:tcPr>
          <w:p>
            <w:pPr>
              <w:spacing w:after="120"/>
              <w:ind w:left="420" w:leftChars="200"/>
              <w:jc w:val="center"/>
              <w:rPr>
                <w:rFonts w:ascii="宋体" w:hAnsi="宋体"/>
                <w:color w:val="auto"/>
                <w:sz w:val="24"/>
                <w:highlight w:val="none"/>
              </w:rPr>
            </w:pPr>
          </w:p>
        </w:tc>
        <w:tc>
          <w:tcPr>
            <w:tcW w:w="944" w:type="dxa"/>
            <w:vMerge w:val="continue"/>
            <w:noWrap w:val="0"/>
            <w:vAlign w:val="center"/>
          </w:tcPr>
          <w:p>
            <w:pPr>
              <w:spacing w:after="120"/>
              <w:ind w:left="420" w:leftChars="200"/>
              <w:jc w:val="center"/>
              <w:rPr>
                <w:rFonts w:ascii="宋体" w:hAnsi="宋体"/>
                <w:color w:val="auto"/>
                <w:sz w:val="24"/>
                <w:highlight w:val="none"/>
              </w:rPr>
            </w:pPr>
          </w:p>
        </w:tc>
        <w:tc>
          <w:tcPr>
            <w:tcW w:w="1892" w:type="dxa"/>
            <w:gridSpan w:val="3"/>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高级职称人员</w:t>
            </w:r>
          </w:p>
        </w:tc>
        <w:tc>
          <w:tcPr>
            <w:tcW w:w="1807" w:type="dxa"/>
            <w:gridSpan w:val="2"/>
            <w:noWrap w:val="0"/>
            <w:vAlign w:val="center"/>
          </w:tcPr>
          <w:p>
            <w:pPr>
              <w:spacing w:after="120"/>
              <w:ind w:left="420" w:left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810" w:type="dxa"/>
            <w:noWrap w:val="0"/>
            <w:vAlign w:val="center"/>
          </w:tcPr>
          <w:p>
            <w:pPr>
              <w:spacing w:after="120"/>
              <w:jc w:val="center"/>
              <w:rPr>
                <w:rFonts w:hint="eastAsia" w:ascii="宋体" w:hAnsi="宋体"/>
                <w:color w:val="auto"/>
                <w:sz w:val="24"/>
                <w:highlight w:val="none"/>
              </w:rPr>
            </w:pPr>
            <w:r>
              <w:rPr>
                <w:rFonts w:hint="eastAsia" w:ascii="宋体" w:hAnsi="宋体"/>
                <w:color w:val="auto"/>
                <w:sz w:val="24"/>
                <w:highlight w:val="none"/>
              </w:rPr>
              <w:t>成立日期</w:t>
            </w:r>
          </w:p>
        </w:tc>
        <w:tc>
          <w:tcPr>
            <w:tcW w:w="2262" w:type="dxa"/>
            <w:gridSpan w:val="2"/>
            <w:noWrap w:val="0"/>
            <w:vAlign w:val="center"/>
          </w:tcPr>
          <w:p>
            <w:pPr>
              <w:spacing w:after="120"/>
              <w:ind w:left="420" w:leftChars="200"/>
              <w:jc w:val="center"/>
              <w:rPr>
                <w:rFonts w:ascii="宋体" w:hAnsi="宋体"/>
                <w:color w:val="auto"/>
                <w:sz w:val="24"/>
                <w:highlight w:val="none"/>
              </w:rPr>
            </w:pPr>
          </w:p>
        </w:tc>
        <w:tc>
          <w:tcPr>
            <w:tcW w:w="944" w:type="dxa"/>
            <w:vMerge w:val="continue"/>
            <w:noWrap w:val="0"/>
            <w:vAlign w:val="center"/>
          </w:tcPr>
          <w:p>
            <w:pPr>
              <w:spacing w:after="120"/>
              <w:ind w:left="420" w:leftChars="200"/>
              <w:jc w:val="center"/>
              <w:rPr>
                <w:rFonts w:ascii="宋体" w:hAnsi="宋体"/>
                <w:color w:val="auto"/>
                <w:sz w:val="24"/>
                <w:highlight w:val="none"/>
              </w:rPr>
            </w:pPr>
          </w:p>
        </w:tc>
        <w:tc>
          <w:tcPr>
            <w:tcW w:w="1892" w:type="dxa"/>
            <w:gridSpan w:val="3"/>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中级职称人员</w:t>
            </w:r>
          </w:p>
        </w:tc>
        <w:tc>
          <w:tcPr>
            <w:tcW w:w="1807" w:type="dxa"/>
            <w:gridSpan w:val="2"/>
            <w:noWrap w:val="0"/>
            <w:vAlign w:val="center"/>
          </w:tcPr>
          <w:p>
            <w:pPr>
              <w:spacing w:after="120"/>
              <w:ind w:left="420" w:left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810" w:type="dxa"/>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基本账户开户许银行</w:t>
            </w:r>
          </w:p>
        </w:tc>
        <w:tc>
          <w:tcPr>
            <w:tcW w:w="2262" w:type="dxa"/>
            <w:gridSpan w:val="2"/>
            <w:noWrap w:val="0"/>
            <w:vAlign w:val="center"/>
          </w:tcPr>
          <w:p>
            <w:pPr>
              <w:spacing w:after="120"/>
              <w:ind w:left="420" w:leftChars="200"/>
              <w:jc w:val="center"/>
              <w:rPr>
                <w:rFonts w:ascii="宋体" w:hAnsi="宋体"/>
                <w:color w:val="auto"/>
                <w:sz w:val="24"/>
                <w:highlight w:val="none"/>
              </w:rPr>
            </w:pPr>
          </w:p>
        </w:tc>
        <w:tc>
          <w:tcPr>
            <w:tcW w:w="944" w:type="dxa"/>
            <w:vMerge w:val="continue"/>
            <w:noWrap w:val="0"/>
            <w:vAlign w:val="center"/>
          </w:tcPr>
          <w:p>
            <w:pPr>
              <w:spacing w:after="120"/>
              <w:ind w:left="420" w:leftChars="200"/>
              <w:jc w:val="center"/>
              <w:rPr>
                <w:rFonts w:ascii="宋体" w:hAnsi="宋体"/>
                <w:color w:val="auto"/>
                <w:sz w:val="24"/>
                <w:highlight w:val="none"/>
              </w:rPr>
            </w:pPr>
          </w:p>
        </w:tc>
        <w:tc>
          <w:tcPr>
            <w:tcW w:w="1892" w:type="dxa"/>
            <w:gridSpan w:val="3"/>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初级职称人员</w:t>
            </w:r>
          </w:p>
        </w:tc>
        <w:tc>
          <w:tcPr>
            <w:tcW w:w="1807" w:type="dxa"/>
            <w:gridSpan w:val="2"/>
            <w:noWrap w:val="0"/>
            <w:vAlign w:val="center"/>
          </w:tcPr>
          <w:p>
            <w:pPr>
              <w:spacing w:after="120"/>
              <w:ind w:left="420" w:left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810" w:type="dxa"/>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基本账户银行账号</w:t>
            </w:r>
          </w:p>
        </w:tc>
        <w:tc>
          <w:tcPr>
            <w:tcW w:w="2262" w:type="dxa"/>
            <w:gridSpan w:val="2"/>
            <w:noWrap w:val="0"/>
            <w:vAlign w:val="center"/>
          </w:tcPr>
          <w:p>
            <w:pPr>
              <w:spacing w:after="120"/>
              <w:ind w:left="420" w:leftChars="200"/>
              <w:jc w:val="center"/>
              <w:rPr>
                <w:rFonts w:ascii="宋体" w:hAnsi="宋体"/>
                <w:color w:val="auto"/>
                <w:sz w:val="24"/>
                <w:highlight w:val="none"/>
              </w:rPr>
            </w:pPr>
          </w:p>
        </w:tc>
        <w:tc>
          <w:tcPr>
            <w:tcW w:w="944" w:type="dxa"/>
            <w:vMerge w:val="continue"/>
            <w:noWrap w:val="0"/>
            <w:vAlign w:val="center"/>
          </w:tcPr>
          <w:p>
            <w:pPr>
              <w:spacing w:after="120"/>
              <w:ind w:left="420" w:leftChars="200"/>
              <w:jc w:val="center"/>
              <w:rPr>
                <w:rFonts w:ascii="宋体" w:hAnsi="宋体"/>
                <w:color w:val="auto"/>
                <w:sz w:val="24"/>
                <w:highlight w:val="none"/>
              </w:rPr>
            </w:pPr>
          </w:p>
        </w:tc>
        <w:tc>
          <w:tcPr>
            <w:tcW w:w="1892" w:type="dxa"/>
            <w:gridSpan w:val="3"/>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技工</w:t>
            </w:r>
          </w:p>
        </w:tc>
        <w:tc>
          <w:tcPr>
            <w:tcW w:w="1807" w:type="dxa"/>
            <w:gridSpan w:val="2"/>
            <w:noWrap w:val="0"/>
            <w:vAlign w:val="center"/>
          </w:tcPr>
          <w:p>
            <w:pPr>
              <w:spacing w:after="120"/>
              <w:ind w:left="420" w:left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10" w:type="dxa"/>
            <w:noWrap w:val="0"/>
            <w:vAlign w:val="center"/>
          </w:tcPr>
          <w:p>
            <w:pPr>
              <w:spacing w:after="120"/>
              <w:rPr>
                <w:rFonts w:ascii="宋体" w:hAnsi="宋体"/>
                <w:color w:val="auto"/>
                <w:sz w:val="24"/>
                <w:highlight w:val="none"/>
              </w:rPr>
            </w:pPr>
            <w:r>
              <w:rPr>
                <w:rFonts w:hint="eastAsia" w:ascii="宋体" w:hAnsi="宋体"/>
                <w:color w:val="auto"/>
                <w:sz w:val="24"/>
                <w:highlight w:val="none"/>
              </w:rPr>
              <w:t>经营范围</w:t>
            </w:r>
          </w:p>
        </w:tc>
        <w:tc>
          <w:tcPr>
            <w:tcW w:w="6905" w:type="dxa"/>
            <w:gridSpan w:val="8"/>
            <w:noWrap w:val="0"/>
            <w:vAlign w:val="center"/>
          </w:tcPr>
          <w:p>
            <w:pPr>
              <w:spacing w:after="120"/>
              <w:ind w:left="420" w:leftChars="200"/>
              <w:jc w:val="center"/>
              <w:rPr>
                <w:rFonts w:ascii="宋体" w:hAnsi="宋体"/>
                <w:color w:val="auto"/>
                <w:sz w:val="24"/>
                <w:highlight w:val="none"/>
              </w:rPr>
            </w:pPr>
          </w:p>
          <w:p>
            <w:pPr>
              <w:spacing w:after="120"/>
              <w:ind w:left="420" w:left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10" w:type="dxa"/>
            <w:noWrap w:val="0"/>
            <w:vAlign w:val="center"/>
          </w:tcPr>
          <w:p>
            <w:pPr>
              <w:spacing w:after="120"/>
              <w:rPr>
                <w:rFonts w:hint="eastAsia" w:ascii="宋体" w:hAnsi="宋体"/>
                <w:color w:val="auto"/>
                <w:sz w:val="24"/>
                <w:highlight w:val="none"/>
              </w:rPr>
            </w:pPr>
            <w:r>
              <w:rPr>
                <w:rFonts w:hint="eastAsia" w:ascii="宋体" w:hAnsi="宋体"/>
                <w:color w:val="auto"/>
                <w:sz w:val="24"/>
                <w:highlight w:val="none"/>
              </w:rPr>
              <w:t>拟提供施工或货物或服务</w:t>
            </w:r>
          </w:p>
        </w:tc>
        <w:tc>
          <w:tcPr>
            <w:tcW w:w="6905" w:type="dxa"/>
            <w:gridSpan w:val="8"/>
            <w:noWrap w:val="0"/>
            <w:vAlign w:val="center"/>
          </w:tcPr>
          <w:p>
            <w:pPr>
              <w:spacing w:after="120"/>
              <w:ind w:left="420" w:left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1810" w:type="dxa"/>
            <w:noWrap w:val="0"/>
            <w:vAlign w:val="center"/>
          </w:tcPr>
          <w:p>
            <w:pPr>
              <w:spacing w:after="120"/>
              <w:rPr>
                <w:rFonts w:hint="eastAsia" w:ascii="宋体" w:hAnsi="宋体"/>
                <w:color w:val="auto"/>
                <w:sz w:val="24"/>
                <w:highlight w:val="none"/>
              </w:rPr>
            </w:pPr>
            <w:r>
              <w:rPr>
                <w:rFonts w:hint="eastAsia" w:ascii="宋体" w:hAnsi="宋体"/>
                <w:color w:val="auto"/>
                <w:sz w:val="24"/>
                <w:highlight w:val="none"/>
                <w:lang w:val="en-US" w:eastAsia="zh-CN"/>
              </w:rPr>
              <w:t>入库申请人</w:t>
            </w:r>
            <w:r>
              <w:rPr>
                <w:rFonts w:hint="eastAsia" w:ascii="宋体" w:hAnsi="宋体"/>
                <w:color w:val="auto"/>
                <w:sz w:val="24"/>
                <w:highlight w:val="none"/>
              </w:rPr>
              <w:t>关联企业情况</w:t>
            </w:r>
          </w:p>
        </w:tc>
        <w:tc>
          <w:tcPr>
            <w:tcW w:w="6905" w:type="dxa"/>
            <w:gridSpan w:val="8"/>
            <w:noWrap w:val="0"/>
            <w:vAlign w:val="center"/>
          </w:tcPr>
          <w:p>
            <w:pPr>
              <w:spacing w:after="0" w:line="168" w:lineRule="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入库申请人</w:t>
            </w:r>
            <w:r>
              <w:rPr>
                <w:rFonts w:hint="eastAsia" w:ascii="宋体" w:hAnsi="宋体"/>
                <w:color w:val="auto"/>
                <w:sz w:val="21"/>
                <w:szCs w:val="21"/>
                <w:highlight w:val="none"/>
              </w:rPr>
              <w:t>应提供关联企业情况，包括：</w:t>
            </w:r>
          </w:p>
          <w:p>
            <w:pPr>
              <w:spacing w:after="0" w:line="168" w:lineRule="auto"/>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入库申请人</w:t>
            </w:r>
            <w:r>
              <w:rPr>
                <w:rFonts w:hint="eastAsia" w:ascii="宋体" w:hAnsi="宋体"/>
                <w:color w:val="auto"/>
                <w:sz w:val="21"/>
                <w:szCs w:val="21"/>
                <w:highlight w:val="none"/>
              </w:rPr>
              <w:t>的所有股东名称及相应股权（出资额）比例；如投标人为上市公司，投标人应提供股权占公司股份总数</w:t>
            </w:r>
            <w:r>
              <w:rPr>
                <w:rFonts w:hint="eastAsia" w:ascii="宋体" w:hAnsi="宋体"/>
                <w:color w:val="auto"/>
                <w:sz w:val="21"/>
                <w:szCs w:val="21"/>
                <w:highlight w:val="none"/>
                <w:u w:val="single"/>
              </w:rPr>
              <w:t>40</w:t>
            </w:r>
            <w:r>
              <w:rPr>
                <w:rFonts w:hint="eastAsia" w:ascii="宋体" w:hAnsi="宋体"/>
                <w:color w:val="auto"/>
                <w:sz w:val="21"/>
                <w:szCs w:val="21"/>
                <w:highlight w:val="none"/>
              </w:rPr>
              <w:t>%以上的所有股东名称及相应股权比例；</w:t>
            </w:r>
          </w:p>
          <w:p>
            <w:pPr>
              <w:spacing w:after="0" w:line="168" w:lineRule="auto"/>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入库申请人</w:t>
            </w:r>
            <w:r>
              <w:rPr>
                <w:rFonts w:hint="eastAsia" w:ascii="宋体" w:hAnsi="宋体"/>
                <w:color w:val="auto"/>
                <w:sz w:val="21"/>
                <w:szCs w:val="21"/>
                <w:highlight w:val="none"/>
              </w:rPr>
              <w:t>投资（控股）或管理的下属企业名称、持有股权（出资额）比例；</w:t>
            </w:r>
          </w:p>
          <w:p>
            <w:pPr>
              <w:spacing w:after="0" w:line="168" w:lineRule="auto"/>
              <w:rPr>
                <w:rFonts w:ascii="宋体" w:hAnsi="宋体"/>
                <w:color w:val="auto"/>
                <w:sz w:val="24"/>
                <w:highlight w:val="none"/>
              </w:rPr>
            </w:pPr>
            <w:r>
              <w:rPr>
                <w:rFonts w:hint="eastAsia" w:ascii="宋体" w:hAnsi="宋体"/>
                <w:color w:val="auto"/>
                <w:sz w:val="21"/>
                <w:szCs w:val="21"/>
                <w:highlight w:val="none"/>
              </w:rPr>
              <w:t>（3）与</w:t>
            </w:r>
            <w:r>
              <w:rPr>
                <w:rFonts w:hint="eastAsia" w:ascii="宋体" w:hAnsi="宋体"/>
                <w:color w:val="auto"/>
                <w:sz w:val="21"/>
                <w:szCs w:val="21"/>
                <w:highlight w:val="none"/>
                <w:lang w:val="en-US" w:eastAsia="zh-CN"/>
              </w:rPr>
              <w:t>入库申请人</w:t>
            </w:r>
            <w:r>
              <w:rPr>
                <w:rFonts w:hint="eastAsia" w:ascii="宋体" w:hAnsi="宋体"/>
                <w:color w:val="auto"/>
                <w:sz w:val="21"/>
                <w:szCs w:val="21"/>
                <w:highlight w:val="none"/>
              </w:rPr>
              <w:t>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810" w:type="dxa"/>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备注</w:t>
            </w:r>
          </w:p>
        </w:tc>
        <w:tc>
          <w:tcPr>
            <w:tcW w:w="6905" w:type="dxa"/>
            <w:gridSpan w:val="8"/>
            <w:noWrap w:val="0"/>
            <w:vAlign w:val="center"/>
          </w:tcPr>
          <w:p>
            <w:pPr>
              <w:spacing w:after="120"/>
              <w:ind w:left="420" w:leftChars="200"/>
              <w:jc w:val="center"/>
              <w:rPr>
                <w:rFonts w:ascii="宋体" w:hAnsi="宋体"/>
                <w:color w:val="auto"/>
                <w:sz w:val="24"/>
                <w:highlight w:val="none"/>
              </w:rPr>
            </w:pPr>
          </w:p>
        </w:tc>
      </w:tr>
    </w:tbl>
    <w:p>
      <w:pPr>
        <w:jc w:val="center"/>
        <w:rPr>
          <w:rFonts w:hint="eastAsia" w:ascii="宋体" w:hAnsi="宋体"/>
          <w:color w:val="auto"/>
          <w:sz w:val="28"/>
          <w:szCs w:val="28"/>
          <w:highlight w:val="none"/>
        </w:rPr>
      </w:pPr>
      <w:bookmarkStart w:id="9" w:name="_Toc275865606"/>
      <w:bookmarkStart w:id="10" w:name="_Toc406399417"/>
      <w:bookmarkStart w:id="11" w:name="_Toc430082842"/>
      <w:bookmarkStart w:id="12" w:name="_Toc16783"/>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二</w:t>
      </w:r>
      <w:r>
        <w:rPr>
          <w:rFonts w:hint="eastAsia" w:ascii="宋体" w:hAnsi="宋体"/>
          <w:color w:val="auto"/>
          <w:sz w:val="28"/>
          <w:szCs w:val="28"/>
          <w:highlight w:val="none"/>
        </w:rPr>
        <w:t>）近年度财务状况表</w:t>
      </w:r>
    </w:p>
    <w:tbl>
      <w:tblPr>
        <w:tblStyle w:val="11"/>
        <w:tblW w:w="8257" w:type="dxa"/>
        <w:tblInd w:w="0" w:type="dxa"/>
        <w:tblLayout w:type="fixed"/>
        <w:tblCellMar>
          <w:top w:w="0" w:type="dxa"/>
          <w:left w:w="0" w:type="dxa"/>
          <w:bottom w:w="0" w:type="dxa"/>
          <w:right w:w="0" w:type="dxa"/>
        </w:tblCellMar>
      </w:tblPr>
      <w:tblGrid>
        <w:gridCol w:w="2292"/>
        <w:gridCol w:w="1279"/>
        <w:gridCol w:w="1562"/>
        <w:gridCol w:w="1562"/>
        <w:gridCol w:w="1562"/>
      </w:tblGrid>
      <w:tr>
        <w:tblPrEx>
          <w:tblCellMar>
            <w:top w:w="0" w:type="dxa"/>
            <w:left w:w="0" w:type="dxa"/>
            <w:bottom w:w="0" w:type="dxa"/>
            <w:right w:w="0" w:type="dxa"/>
          </w:tblCellMar>
        </w:tblPrEx>
        <w:trPr>
          <w:trHeight w:val="737"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r>
              <w:rPr>
                <w:rFonts w:ascii="宋体" w:hAnsi="宋体" w:cs="宋体"/>
                <w:color w:val="auto"/>
                <w:kern w:val="0"/>
                <w:sz w:val="24"/>
                <w:highlight w:val="none"/>
              </w:rPr>
              <w:t>项目或指标</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r>
              <w:rPr>
                <w:rFonts w:ascii="宋体" w:hAnsi="宋体" w:cs="宋体"/>
                <w:color w:val="auto"/>
                <w:kern w:val="0"/>
                <w:sz w:val="24"/>
                <w:highlight w:val="none"/>
              </w:rPr>
              <w:t>单位</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rPr>
              <w:t>年</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rPr>
              <w:t>年</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rPr>
              <w:t>年</w:t>
            </w:r>
          </w:p>
        </w:tc>
      </w:tr>
      <w:tr>
        <w:tblPrEx>
          <w:tblCellMar>
            <w:top w:w="0" w:type="dxa"/>
            <w:left w:w="0" w:type="dxa"/>
            <w:bottom w:w="0" w:type="dxa"/>
            <w:right w:w="0" w:type="dxa"/>
          </w:tblCellMar>
        </w:tblPrEx>
        <w:trPr>
          <w:trHeight w:val="483"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rFonts w:ascii="宋体" w:hAnsi="宋体" w:cs="宋体"/>
                <w:color w:val="auto"/>
                <w:kern w:val="0"/>
                <w:sz w:val="24"/>
                <w:highlight w:val="none"/>
              </w:rPr>
            </w:pPr>
            <w:r>
              <w:rPr>
                <w:rFonts w:ascii="宋体" w:hAnsi="宋体" w:cs="宋体"/>
                <w:color w:val="auto"/>
                <w:kern w:val="0"/>
                <w:sz w:val="24"/>
                <w:highlight w:val="none"/>
              </w:rPr>
              <w:t>一、注册资</w:t>
            </w:r>
            <w:r>
              <w:rPr>
                <w:rFonts w:hint="eastAsia" w:ascii="宋体" w:hAnsi="宋体" w:cs="宋体"/>
                <w:color w:val="auto"/>
                <w:kern w:val="0"/>
                <w:sz w:val="24"/>
                <w:highlight w:val="none"/>
              </w:rPr>
              <w:t>本</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r>
              <w:rPr>
                <w:rFonts w:ascii="宋体" w:hAnsi="宋体" w:cs="宋体"/>
                <w:color w:val="auto"/>
                <w:kern w:val="0"/>
                <w:sz w:val="24"/>
                <w:highlight w:val="none"/>
              </w:rPr>
              <w:t>万元</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r>
      <w:tr>
        <w:tblPrEx>
          <w:tblCellMar>
            <w:top w:w="0" w:type="dxa"/>
            <w:left w:w="0" w:type="dxa"/>
            <w:bottom w:w="0" w:type="dxa"/>
            <w:right w:w="0" w:type="dxa"/>
          </w:tblCellMar>
        </w:tblPrEx>
        <w:trPr>
          <w:trHeight w:val="465"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rFonts w:ascii="宋体" w:hAnsi="宋体" w:cs="宋体"/>
                <w:color w:val="auto"/>
                <w:kern w:val="0"/>
                <w:sz w:val="24"/>
                <w:highlight w:val="none"/>
              </w:rPr>
            </w:pPr>
            <w:r>
              <w:rPr>
                <w:rFonts w:hint="eastAsia" w:ascii="宋体" w:hAnsi="宋体" w:cs="宋体"/>
                <w:color w:val="auto"/>
                <w:kern w:val="0"/>
                <w:sz w:val="24"/>
                <w:highlight w:val="none"/>
              </w:rPr>
              <w:t>二</w:t>
            </w:r>
            <w:r>
              <w:rPr>
                <w:rFonts w:ascii="宋体" w:hAnsi="宋体" w:cs="宋体"/>
                <w:color w:val="auto"/>
                <w:kern w:val="0"/>
                <w:sz w:val="24"/>
                <w:highlight w:val="none"/>
              </w:rPr>
              <w:t>、净资产</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r>
              <w:rPr>
                <w:rFonts w:ascii="宋体" w:hAnsi="宋体" w:cs="宋体"/>
                <w:color w:val="auto"/>
                <w:kern w:val="0"/>
                <w:sz w:val="24"/>
                <w:highlight w:val="none"/>
              </w:rPr>
              <w:t>万元</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r>
      <w:tr>
        <w:tblPrEx>
          <w:tblCellMar>
            <w:top w:w="0" w:type="dxa"/>
            <w:left w:w="0" w:type="dxa"/>
            <w:bottom w:w="0" w:type="dxa"/>
            <w:right w:w="0" w:type="dxa"/>
          </w:tblCellMar>
        </w:tblPrEx>
        <w:trPr>
          <w:trHeight w:val="483"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rFonts w:ascii="宋体" w:hAnsi="宋体" w:cs="宋体"/>
                <w:color w:val="auto"/>
                <w:kern w:val="0"/>
                <w:sz w:val="24"/>
                <w:highlight w:val="none"/>
              </w:rPr>
            </w:pPr>
            <w:r>
              <w:rPr>
                <w:rFonts w:hint="eastAsia" w:ascii="宋体" w:hAnsi="宋体" w:cs="宋体"/>
                <w:color w:val="auto"/>
                <w:kern w:val="0"/>
                <w:sz w:val="24"/>
                <w:highlight w:val="none"/>
              </w:rPr>
              <w:t>三</w:t>
            </w:r>
            <w:r>
              <w:rPr>
                <w:rFonts w:ascii="宋体" w:hAnsi="宋体" w:cs="宋体"/>
                <w:color w:val="auto"/>
                <w:kern w:val="0"/>
                <w:sz w:val="24"/>
                <w:highlight w:val="none"/>
              </w:rPr>
              <w:t>、总资产</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r>
              <w:rPr>
                <w:rFonts w:ascii="宋体" w:hAnsi="宋体" w:cs="宋体"/>
                <w:color w:val="auto"/>
                <w:kern w:val="0"/>
                <w:sz w:val="24"/>
                <w:highlight w:val="none"/>
              </w:rPr>
              <w:t>万元</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r>
      <w:tr>
        <w:tblPrEx>
          <w:tblCellMar>
            <w:top w:w="0" w:type="dxa"/>
            <w:left w:w="0" w:type="dxa"/>
            <w:bottom w:w="0" w:type="dxa"/>
            <w:right w:w="0" w:type="dxa"/>
          </w:tblCellMar>
        </w:tblPrEx>
        <w:trPr>
          <w:trHeight w:val="521"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rFonts w:ascii="宋体" w:hAnsi="宋体" w:cs="宋体"/>
                <w:color w:val="auto"/>
                <w:kern w:val="0"/>
                <w:sz w:val="24"/>
                <w:highlight w:val="none"/>
              </w:rPr>
            </w:pPr>
            <w:r>
              <w:rPr>
                <w:rFonts w:hint="eastAsia" w:ascii="宋体" w:hAnsi="宋体" w:cs="宋体"/>
                <w:color w:val="auto"/>
                <w:kern w:val="0"/>
                <w:sz w:val="24"/>
                <w:highlight w:val="none"/>
              </w:rPr>
              <w:t>四</w:t>
            </w:r>
            <w:r>
              <w:rPr>
                <w:rFonts w:ascii="宋体" w:hAnsi="宋体" w:cs="宋体"/>
                <w:color w:val="auto"/>
                <w:kern w:val="0"/>
                <w:sz w:val="24"/>
                <w:highlight w:val="none"/>
              </w:rPr>
              <w:t>、固定资产</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r>
              <w:rPr>
                <w:rFonts w:ascii="宋体" w:hAnsi="宋体" w:cs="宋体"/>
                <w:color w:val="auto"/>
                <w:kern w:val="0"/>
                <w:sz w:val="24"/>
                <w:highlight w:val="none"/>
              </w:rPr>
              <w:t>万元</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r>
      <w:tr>
        <w:tblPrEx>
          <w:tblCellMar>
            <w:top w:w="0" w:type="dxa"/>
            <w:left w:w="0" w:type="dxa"/>
            <w:bottom w:w="0" w:type="dxa"/>
            <w:right w:w="0" w:type="dxa"/>
          </w:tblCellMar>
        </w:tblPrEx>
        <w:trPr>
          <w:trHeight w:val="427"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rFonts w:ascii="宋体" w:hAnsi="宋体" w:cs="宋体"/>
                <w:color w:val="auto"/>
                <w:kern w:val="0"/>
                <w:sz w:val="24"/>
                <w:highlight w:val="none"/>
              </w:rPr>
            </w:pPr>
            <w:r>
              <w:rPr>
                <w:rFonts w:hint="eastAsia" w:ascii="宋体" w:hAnsi="宋体" w:cs="宋体"/>
                <w:color w:val="auto"/>
                <w:kern w:val="0"/>
                <w:sz w:val="24"/>
                <w:highlight w:val="none"/>
              </w:rPr>
              <w:t>五</w:t>
            </w:r>
            <w:r>
              <w:rPr>
                <w:rFonts w:ascii="宋体" w:hAnsi="宋体" w:cs="宋体"/>
                <w:color w:val="auto"/>
                <w:kern w:val="0"/>
                <w:sz w:val="24"/>
                <w:highlight w:val="none"/>
              </w:rPr>
              <w:t>、流动资产</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r>
              <w:rPr>
                <w:rFonts w:ascii="宋体" w:hAnsi="宋体" w:cs="宋体"/>
                <w:color w:val="auto"/>
                <w:kern w:val="0"/>
                <w:sz w:val="24"/>
                <w:highlight w:val="none"/>
              </w:rPr>
              <w:t>万元</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r>
      <w:tr>
        <w:tblPrEx>
          <w:tblCellMar>
            <w:top w:w="0" w:type="dxa"/>
            <w:left w:w="0" w:type="dxa"/>
            <w:bottom w:w="0" w:type="dxa"/>
            <w:right w:w="0" w:type="dxa"/>
          </w:tblCellMar>
        </w:tblPrEx>
        <w:trPr>
          <w:trHeight w:val="502"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rFonts w:ascii="宋体" w:hAnsi="宋体" w:cs="宋体"/>
                <w:color w:val="auto"/>
                <w:kern w:val="0"/>
                <w:sz w:val="24"/>
                <w:highlight w:val="none"/>
              </w:rPr>
            </w:pPr>
            <w:r>
              <w:rPr>
                <w:rFonts w:hint="eastAsia" w:ascii="宋体" w:hAnsi="宋体" w:cs="宋体"/>
                <w:color w:val="auto"/>
                <w:kern w:val="0"/>
                <w:sz w:val="24"/>
                <w:highlight w:val="none"/>
              </w:rPr>
              <w:t>六</w:t>
            </w:r>
            <w:r>
              <w:rPr>
                <w:rFonts w:ascii="宋体" w:hAnsi="宋体" w:cs="宋体"/>
                <w:color w:val="auto"/>
                <w:kern w:val="0"/>
                <w:sz w:val="24"/>
                <w:highlight w:val="none"/>
              </w:rPr>
              <w:t>、流动负债</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r>
              <w:rPr>
                <w:rFonts w:ascii="宋体" w:hAnsi="宋体" w:cs="宋体"/>
                <w:color w:val="auto"/>
                <w:kern w:val="0"/>
                <w:sz w:val="24"/>
                <w:highlight w:val="none"/>
              </w:rPr>
              <w:t>万元</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r>
      <w:tr>
        <w:tblPrEx>
          <w:tblCellMar>
            <w:top w:w="0" w:type="dxa"/>
            <w:left w:w="0" w:type="dxa"/>
            <w:bottom w:w="0" w:type="dxa"/>
            <w:right w:w="0" w:type="dxa"/>
          </w:tblCellMar>
        </w:tblPrEx>
        <w:trPr>
          <w:trHeight w:val="502"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rFonts w:ascii="宋体" w:hAnsi="宋体" w:cs="宋体"/>
                <w:color w:val="auto"/>
                <w:kern w:val="0"/>
                <w:sz w:val="24"/>
                <w:highlight w:val="none"/>
              </w:rPr>
            </w:pPr>
            <w:r>
              <w:rPr>
                <w:rFonts w:hint="eastAsia" w:ascii="宋体" w:hAnsi="宋体" w:cs="宋体"/>
                <w:color w:val="auto"/>
                <w:kern w:val="0"/>
                <w:sz w:val="24"/>
                <w:highlight w:val="none"/>
              </w:rPr>
              <w:t>七</w:t>
            </w:r>
            <w:r>
              <w:rPr>
                <w:rFonts w:ascii="宋体" w:hAnsi="宋体" w:cs="宋体"/>
                <w:color w:val="auto"/>
                <w:kern w:val="0"/>
                <w:sz w:val="24"/>
                <w:highlight w:val="none"/>
              </w:rPr>
              <w:t>、负债合计</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r>
              <w:rPr>
                <w:rFonts w:ascii="宋体" w:hAnsi="宋体" w:cs="宋体"/>
                <w:color w:val="auto"/>
                <w:kern w:val="0"/>
                <w:sz w:val="24"/>
                <w:highlight w:val="none"/>
              </w:rPr>
              <w:t>万元</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r>
      <w:tr>
        <w:tblPrEx>
          <w:tblCellMar>
            <w:top w:w="0" w:type="dxa"/>
            <w:left w:w="0" w:type="dxa"/>
            <w:bottom w:w="0" w:type="dxa"/>
            <w:right w:w="0" w:type="dxa"/>
          </w:tblCellMar>
        </w:tblPrEx>
        <w:trPr>
          <w:trHeight w:val="445"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rFonts w:ascii="宋体" w:hAnsi="宋体" w:cs="宋体"/>
                <w:color w:val="auto"/>
                <w:kern w:val="0"/>
                <w:sz w:val="24"/>
                <w:highlight w:val="none"/>
              </w:rPr>
            </w:pPr>
            <w:r>
              <w:rPr>
                <w:rFonts w:hint="eastAsia" w:ascii="宋体" w:hAnsi="宋体" w:cs="宋体"/>
                <w:color w:val="auto"/>
                <w:kern w:val="0"/>
                <w:sz w:val="24"/>
                <w:highlight w:val="none"/>
              </w:rPr>
              <w:t>八</w:t>
            </w:r>
            <w:r>
              <w:rPr>
                <w:rFonts w:ascii="宋体" w:hAnsi="宋体" w:cs="宋体"/>
                <w:color w:val="auto"/>
                <w:kern w:val="0"/>
                <w:sz w:val="24"/>
                <w:highlight w:val="none"/>
              </w:rPr>
              <w:t>、营业收入</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r>
              <w:rPr>
                <w:rFonts w:ascii="宋体" w:hAnsi="宋体" w:cs="宋体"/>
                <w:color w:val="auto"/>
                <w:kern w:val="0"/>
                <w:sz w:val="24"/>
                <w:highlight w:val="none"/>
              </w:rPr>
              <w:t>万元</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r>
      <w:tr>
        <w:tblPrEx>
          <w:tblCellMar>
            <w:top w:w="0" w:type="dxa"/>
            <w:left w:w="0" w:type="dxa"/>
            <w:bottom w:w="0" w:type="dxa"/>
            <w:right w:w="0" w:type="dxa"/>
          </w:tblCellMar>
        </w:tblPrEx>
        <w:trPr>
          <w:trHeight w:val="446"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rFonts w:ascii="宋体" w:hAnsi="宋体" w:cs="宋体"/>
                <w:color w:val="auto"/>
                <w:kern w:val="0"/>
                <w:sz w:val="24"/>
                <w:highlight w:val="none"/>
              </w:rPr>
            </w:pPr>
            <w:r>
              <w:rPr>
                <w:rFonts w:hint="eastAsia" w:ascii="宋体" w:hAnsi="宋体" w:cs="宋体"/>
                <w:color w:val="auto"/>
                <w:kern w:val="0"/>
                <w:sz w:val="24"/>
                <w:highlight w:val="none"/>
              </w:rPr>
              <w:t>九</w:t>
            </w:r>
            <w:r>
              <w:rPr>
                <w:rFonts w:ascii="宋体" w:hAnsi="宋体" w:cs="宋体"/>
                <w:color w:val="auto"/>
                <w:kern w:val="0"/>
                <w:sz w:val="24"/>
                <w:highlight w:val="none"/>
              </w:rPr>
              <w:t>、净利润</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r>
              <w:rPr>
                <w:rFonts w:ascii="宋体" w:hAnsi="宋体" w:cs="宋体"/>
                <w:color w:val="auto"/>
                <w:kern w:val="0"/>
                <w:sz w:val="24"/>
                <w:highlight w:val="none"/>
              </w:rPr>
              <w:t>万元</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r>
      <w:tr>
        <w:tblPrEx>
          <w:tblCellMar>
            <w:top w:w="0" w:type="dxa"/>
            <w:left w:w="0" w:type="dxa"/>
            <w:bottom w:w="0" w:type="dxa"/>
            <w:right w:w="0" w:type="dxa"/>
          </w:tblCellMar>
        </w:tblPrEx>
        <w:trPr>
          <w:trHeight w:val="502"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rFonts w:ascii="宋体" w:hAnsi="宋体" w:cs="宋体"/>
                <w:color w:val="auto"/>
                <w:kern w:val="0"/>
                <w:sz w:val="24"/>
                <w:highlight w:val="none"/>
              </w:rPr>
            </w:pPr>
            <w:r>
              <w:rPr>
                <w:rFonts w:ascii="宋体" w:hAnsi="宋体" w:cs="宋体"/>
                <w:color w:val="auto"/>
                <w:kern w:val="0"/>
                <w:sz w:val="24"/>
                <w:highlight w:val="none"/>
              </w:rPr>
              <w:t>十、</w:t>
            </w:r>
            <w:r>
              <w:rPr>
                <w:rFonts w:hint="eastAsia" w:ascii="宋体" w:hAnsi="宋体" w:cs="宋体"/>
                <w:color w:val="auto"/>
                <w:kern w:val="0"/>
                <w:sz w:val="24"/>
                <w:highlight w:val="none"/>
              </w:rPr>
              <w:t>现金流净额</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r>
              <w:rPr>
                <w:rFonts w:ascii="宋体" w:hAnsi="宋体" w:cs="宋体"/>
                <w:color w:val="auto"/>
                <w:kern w:val="0"/>
                <w:sz w:val="24"/>
                <w:highlight w:val="none"/>
              </w:rPr>
              <w:t>万元</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r>
      <w:tr>
        <w:tblPrEx>
          <w:tblCellMar>
            <w:top w:w="0" w:type="dxa"/>
            <w:left w:w="0" w:type="dxa"/>
            <w:bottom w:w="0" w:type="dxa"/>
            <w:right w:w="0" w:type="dxa"/>
          </w:tblCellMar>
        </w:tblPrEx>
        <w:trPr>
          <w:trHeight w:val="737"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rFonts w:ascii="宋体" w:hAnsi="宋体" w:cs="宋体"/>
                <w:color w:val="auto"/>
                <w:kern w:val="0"/>
                <w:sz w:val="24"/>
                <w:highlight w:val="none"/>
              </w:rPr>
            </w:pPr>
            <w:r>
              <w:rPr>
                <w:rFonts w:ascii="宋体" w:hAnsi="宋体" w:cs="宋体"/>
                <w:color w:val="auto"/>
                <w:kern w:val="0"/>
                <w:sz w:val="24"/>
                <w:highlight w:val="none"/>
              </w:rPr>
              <w:t>十</w:t>
            </w:r>
            <w:r>
              <w:rPr>
                <w:rFonts w:hint="eastAsia" w:ascii="宋体" w:hAnsi="宋体" w:cs="宋体"/>
                <w:color w:val="auto"/>
                <w:kern w:val="0"/>
                <w:sz w:val="24"/>
                <w:highlight w:val="none"/>
              </w:rPr>
              <w:t>一</w:t>
            </w:r>
            <w:r>
              <w:rPr>
                <w:rFonts w:ascii="宋体" w:hAnsi="宋体" w:cs="宋体"/>
                <w:color w:val="auto"/>
                <w:kern w:val="0"/>
                <w:sz w:val="24"/>
                <w:highlight w:val="none"/>
              </w:rPr>
              <w:t>、</w:t>
            </w:r>
            <w:r>
              <w:rPr>
                <w:rFonts w:hint="eastAsia" w:ascii="宋体" w:hAnsi="宋体" w:cs="宋体"/>
                <w:color w:val="auto"/>
                <w:kern w:val="0"/>
                <w:sz w:val="24"/>
                <w:highlight w:val="none"/>
              </w:rPr>
              <w:t>主要财务指标</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r>
      <w:tr>
        <w:tblPrEx>
          <w:tblCellMar>
            <w:top w:w="0" w:type="dxa"/>
            <w:left w:w="0" w:type="dxa"/>
            <w:bottom w:w="0" w:type="dxa"/>
            <w:right w:w="0" w:type="dxa"/>
          </w:tblCellMar>
        </w:tblPrEx>
        <w:trPr>
          <w:trHeight w:val="737"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rFonts w:hint="eastAsia" w:ascii="宋体" w:hAnsi="宋体" w:cs="宋体"/>
                <w:color w:val="auto"/>
                <w:kern w:val="0"/>
                <w:sz w:val="24"/>
                <w:highlight w:val="none"/>
              </w:rPr>
            </w:pPr>
            <w:r>
              <w:rPr>
                <w:rFonts w:hint="eastAsia" w:ascii="宋体" w:hAnsi="宋体" w:cs="宋体"/>
                <w:color w:val="auto"/>
                <w:kern w:val="0"/>
                <w:sz w:val="24"/>
                <w:highlight w:val="none"/>
              </w:rPr>
              <w:t>1.净资产收益</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r>
      <w:tr>
        <w:tblPrEx>
          <w:tblCellMar>
            <w:top w:w="0" w:type="dxa"/>
            <w:left w:w="0" w:type="dxa"/>
            <w:bottom w:w="0" w:type="dxa"/>
            <w:right w:w="0" w:type="dxa"/>
          </w:tblCellMar>
        </w:tblPrEx>
        <w:trPr>
          <w:trHeight w:val="737"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rFonts w:hint="eastAsia" w:ascii="宋体" w:hAnsi="宋体" w:cs="宋体"/>
                <w:color w:val="auto"/>
                <w:kern w:val="0"/>
                <w:sz w:val="24"/>
                <w:highlight w:val="none"/>
              </w:rPr>
            </w:pPr>
            <w:r>
              <w:rPr>
                <w:rFonts w:hint="eastAsia" w:ascii="宋体" w:hAnsi="宋体" w:cs="宋体"/>
                <w:color w:val="auto"/>
                <w:kern w:val="0"/>
                <w:sz w:val="24"/>
                <w:highlight w:val="none"/>
              </w:rPr>
              <w:t>2.总资产报酬</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r>
      <w:tr>
        <w:tblPrEx>
          <w:tblCellMar>
            <w:top w:w="0" w:type="dxa"/>
            <w:left w:w="0" w:type="dxa"/>
            <w:bottom w:w="0" w:type="dxa"/>
            <w:right w:w="0" w:type="dxa"/>
          </w:tblCellMar>
        </w:tblPrEx>
        <w:trPr>
          <w:trHeight w:val="737"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rFonts w:hint="eastAsia" w:ascii="宋体" w:hAnsi="宋体" w:cs="宋体"/>
                <w:color w:val="auto"/>
                <w:kern w:val="0"/>
                <w:sz w:val="24"/>
                <w:highlight w:val="none"/>
              </w:rPr>
            </w:pPr>
            <w:r>
              <w:rPr>
                <w:rFonts w:hint="eastAsia" w:ascii="宋体" w:hAnsi="宋体" w:cs="宋体"/>
                <w:color w:val="auto"/>
                <w:kern w:val="0"/>
                <w:sz w:val="24"/>
                <w:highlight w:val="none"/>
              </w:rPr>
              <w:t>3.主营业务利润</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r>
      <w:tr>
        <w:tblPrEx>
          <w:tblCellMar>
            <w:top w:w="0" w:type="dxa"/>
            <w:left w:w="0" w:type="dxa"/>
            <w:bottom w:w="0" w:type="dxa"/>
            <w:right w:w="0" w:type="dxa"/>
          </w:tblCellMar>
        </w:tblPrEx>
        <w:trPr>
          <w:trHeight w:val="737"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rFonts w:hint="eastAsia" w:ascii="宋体" w:hAnsi="宋体" w:cs="宋体"/>
                <w:color w:val="auto"/>
                <w:kern w:val="0"/>
                <w:sz w:val="24"/>
                <w:highlight w:val="none"/>
              </w:rPr>
            </w:pPr>
            <w:r>
              <w:rPr>
                <w:rFonts w:hint="eastAsia" w:ascii="宋体" w:hAnsi="宋体" w:cs="宋体"/>
                <w:color w:val="auto"/>
                <w:kern w:val="0"/>
                <w:sz w:val="24"/>
                <w:highlight w:val="none"/>
              </w:rPr>
              <w:t>4.资产负债</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r>
      <w:tr>
        <w:tblPrEx>
          <w:tblCellMar>
            <w:top w:w="0" w:type="dxa"/>
            <w:left w:w="0" w:type="dxa"/>
            <w:bottom w:w="0" w:type="dxa"/>
            <w:right w:w="0" w:type="dxa"/>
          </w:tblCellMar>
        </w:tblPrEx>
        <w:trPr>
          <w:trHeight w:val="737"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rFonts w:hint="eastAsia" w:ascii="宋体" w:hAnsi="宋体" w:cs="宋体"/>
                <w:color w:val="auto"/>
                <w:kern w:val="0"/>
                <w:sz w:val="24"/>
                <w:highlight w:val="none"/>
              </w:rPr>
            </w:pPr>
            <w:r>
              <w:rPr>
                <w:rFonts w:hint="eastAsia" w:ascii="宋体" w:hAnsi="宋体" w:cs="宋体"/>
                <w:color w:val="auto"/>
                <w:kern w:val="0"/>
                <w:sz w:val="24"/>
                <w:highlight w:val="none"/>
              </w:rPr>
              <w:t>5.流动比率</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r>
      <w:tr>
        <w:tblPrEx>
          <w:tblCellMar>
            <w:top w:w="0" w:type="dxa"/>
            <w:left w:w="0" w:type="dxa"/>
            <w:bottom w:w="0" w:type="dxa"/>
            <w:right w:w="0" w:type="dxa"/>
          </w:tblCellMar>
        </w:tblPrEx>
        <w:trPr>
          <w:trHeight w:val="737"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rFonts w:hint="eastAsia" w:ascii="宋体" w:hAnsi="宋体" w:cs="宋体"/>
                <w:color w:val="auto"/>
                <w:kern w:val="0"/>
                <w:sz w:val="24"/>
                <w:highlight w:val="none"/>
              </w:rPr>
            </w:pPr>
            <w:r>
              <w:rPr>
                <w:rFonts w:hint="eastAsia" w:ascii="宋体" w:hAnsi="宋体" w:cs="宋体"/>
                <w:color w:val="auto"/>
                <w:kern w:val="0"/>
                <w:sz w:val="24"/>
                <w:highlight w:val="none"/>
              </w:rPr>
              <w:t>6.速动比率</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r>
    </w:tbl>
    <w:p>
      <w:pPr>
        <w:rPr>
          <w:rFonts w:hint="eastAsia" w:ascii="宋体" w:hAnsi="宋体"/>
          <w:color w:val="auto"/>
          <w:sz w:val="24"/>
          <w:highlight w:val="none"/>
        </w:rPr>
      </w:pPr>
      <w:r>
        <w:rPr>
          <w:rFonts w:hint="eastAsia" w:ascii="宋体" w:hAnsi="宋体"/>
          <w:color w:val="auto"/>
          <w:sz w:val="24"/>
          <w:highlight w:val="none"/>
        </w:rPr>
        <w:t>注：1.入库申请人应根据入库公告4.1供应商基本要求按顺序在此后附相关证明材料</w:t>
      </w:r>
      <w:r>
        <w:rPr>
          <w:rFonts w:hint="eastAsia" w:ascii="宋体" w:hAnsi="宋体"/>
          <w:color w:val="auto"/>
          <w:sz w:val="24"/>
          <w:highlight w:val="none"/>
          <w:lang w:eastAsia="zh-CN"/>
        </w:rPr>
        <w:t>；</w:t>
      </w:r>
      <w:r>
        <w:rPr>
          <w:rFonts w:hint="eastAsia" w:ascii="宋体" w:hAnsi="宋体"/>
          <w:color w:val="auto"/>
          <w:sz w:val="24"/>
          <w:highlight w:val="none"/>
        </w:rPr>
        <w:t>2.本表所列数据必须与本表各附件中的数据相一致。</w:t>
      </w:r>
    </w:p>
    <w:p>
      <w:pPr>
        <w:ind w:firstLine="1774" w:firstLineChars="845"/>
        <w:rPr>
          <w:rFonts w:hint="default" w:ascii="Times New Roman" w:hAnsi="Times New Roman"/>
          <w:color w:val="000000" w:themeColor="text1"/>
          <w:highlight w:val="none"/>
          <w:lang w:eastAsia="zh-CN"/>
          <w14:textFill>
            <w14:solidFill>
              <w14:schemeClr w14:val="tx1"/>
            </w14:solidFill>
          </w14:textFill>
        </w:rPr>
      </w:pPr>
    </w:p>
    <w:p>
      <w:pPr>
        <w:ind w:firstLine="1774" w:firstLineChars="845"/>
        <w:rPr>
          <w:rFonts w:hint="eastAsia"/>
          <w:highlight w:val="none"/>
          <w:lang w:eastAsia="zh-CN"/>
        </w:rPr>
      </w:pPr>
    </w:p>
    <w:p>
      <w:pPr>
        <w:ind w:firstLine="2366" w:firstLineChars="845"/>
        <w:jc w:val="center"/>
        <w:rPr>
          <w:rFonts w:hint="eastAsia" w:ascii="宋体" w:hAnsi="宋体" w:eastAsia="宋体" w:cs="Times New Roman"/>
          <w:color w:val="auto"/>
          <w:sz w:val="28"/>
          <w:szCs w:val="28"/>
          <w:highlight w:val="none"/>
          <w:lang w:eastAsia="zh-CN"/>
        </w:rPr>
      </w:pPr>
    </w:p>
    <w:p>
      <w:pPr>
        <w:ind w:firstLine="2366" w:firstLineChars="845"/>
        <w:jc w:val="center"/>
        <w:rPr>
          <w:rFonts w:hint="eastAsia" w:ascii="宋体" w:hAnsi="宋体" w:eastAsia="宋体" w:cs="Times New Roman"/>
          <w:color w:val="auto"/>
          <w:sz w:val="28"/>
          <w:szCs w:val="28"/>
          <w:highlight w:val="none"/>
          <w:lang w:eastAsia="zh-CN"/>
        </w:rPr>
      </w:pPr>
    </w:p>
    <w:p>
      <w:pPr>
        <w:ind w:firstLine="0" w:firstLineChars="0"/>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lang w:eastAsia="zh-CN"/>
        </w:rPr>
        <w:t>（</w:t>
      </w:r>
      <w:r>
        <w:rPr>
          <w:rFonts w:hint="eastAsia" w:ascii="宋体" w:hAnsi="宋体" w:eastAsia="宋体" w:cs="Times New Roman"/>
          <w:color w:val="auto"/>
          <w:sz w:val="28"/>
          <w:szCs w:val="28"/>
          <w:highlight w:val="none"/>
          <w:lang w:val="en-US" w:eastAsia="zh-CN"/>
        </w:rPr>
        <w:t>三</w:t>
      </w:r>
      <w:r>
        <w:rPr>
          <w:rFonts w:hint="eastAsia" w:ascii="宋体" w:hAnsi="宋体" w:eastAsia="宋体" w:cs="Times New Roman"/>
          <w:color w:val="auto"/>
          <w:sz w:val="28"/>
          <w:szCs w:val="28"/>
          <w:highlight w:val="none"/>
          <w:lang w:eastAsia="zh-CN"/>
        </w:rPr>
        <w:t>）</w:t>
      </w:r>
      <w:r>
        <w:rPr>
          <w:rFonts w:hint="eastAsia" w:ascii="宋体" w:hAnsi="宋体" w:eastAsia="宋体" w:cs="Times New Roman"/>
          <w:color w:val="auto"/>
          <w:sz w:val="28"/>
          <w:szCs w:val="28"/>
          <w:highlight w:val="none"/>
        </w:rPr>
        <w:t>入库申请人</w:t>
      </w:r>
      <w:r>
        <w:rPr>
          <w:rFonts w:hint="eastAsia" w:ascii="宋体" w:hAnsi="宋体" w:eastAsia="宋体" w:cs="Times New Roman"/>
          <w:color w:val="auto"/>
          <w:sz w:val="28"/>
          <w:szCs w:val="28"/>
          <w:highlight w:val="none"/>
          <w:lang w:val="en-US" w:eastAsia="zh-CN"/>
        </w:rPr>
        <w:t>基本要求</w:t>
      </w:r>
      <w:r>
        <w:rPr>
          <w:rFonts w:hint="eastAsia" w:ascii="宋体" w:hAnsi="宋体" w:eastAsia="宋体" w:cs="Times New Roman"/>
          <w:color w:val="auto"/>
          <w:sz w:val="28"/>
          <w:szCs w:val="28"/>
          <w:highlight w:val="none"/>
        </w:rPr>
        <w:t>声明函</w:t>
      </w:r>
      <w:bookmarkEnd w:id="9"/>
      <w:bookmarkEnd w:id="10"/>
      <w:bookmarkEnd w:id="11"/>
      <w:bookmarkEnd w:id="12"/>
    </w:p>
    <w:p>
      <w:pPr>
        <w:pStyle w:val="7"/>
        <w:snapToGrid w:val="0"/>
        <w:spacing w:line="240" w:lineRule="auto"/>
        <w:ind w:left="0" w:leftChars="0" w:firstLine="0" w:firstLineChars="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甘孜州交通和城乡建设投资集团有限公司</w:t>
      </w:r>
      <w:r>
        <w:rPr>
          <w:rFonts w:hint="eastAsia" w:ascii="宋体" w:hAnsi="宋体"/>
          <w:bCs/>
          <w:color w:val="000000" w:themeColor="text1"/>
          <w:sz w:val="24"/>
          <w:highlight w:val="none"/>
          <w14:textFill>
            <w14:solidFill>
              <w14:schemeClr w14:val="tx1"/>
            </w14:solidFill>
          </w14:textFill>
        </w:rPr>
        <w:t>：</w:t>
      </w:r>
    </w:p>
    <w:p>
      <w:pPr>
        <w:pStyle w:val="7"/>
        <w:snapToGrid w:val="0"/>
        <w:spacing w:line="240" w:lineRule="auto"/>
        <w:ind w:left="0" w:leftChars="0"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我</w:t>
      </w:r>
      <w:r>
        <w:rPr>
          <w:rFonts w:hint="eastAsia" w:ascii="宋体" w:hAnsi="宋体"/>
          <w:bCs/>
          <w:color w:val="000000" w:themeColor="text1"/>
          <w:sz w:val="24"/>
          <w:highlight w:val="none"/>
          <w:lang w:val="en-US" w:eastAsia="zh-CN"/>
          <w14:textFill>
            <w14:solidFill>
              <w14:schemeClr w14:val="tx1"/>
            </w14:solidFill>
          </w14:textFill>
        </w:rPr>
        <w:t>单位</w:t>
      </w:r>
      <w:r>
        <w:rPr>
          <w:rFonts w:hint="eastAsia" w:ascii="宋体" w:hAnsi="宋体"/>
          <w:bCs/>
          <w:color w:val="000000" w:themeColor="text1"/>
          <w:sz w:val="24"/>
          <w:highlight w:val="none"/>
          <w14:textFill>
            <w14:solidFill>
              <w14:schemeClr w14:val="tx1"/>
            </w14:solidFill>
          </w14:textFill>
        </w:rPr>
        <w:t>满足关于</w:t>
      </w:r>
      <w:r>
        <w:rPr>
          <w:rFonts w:hint="eastAsia" w:ascii="宋体" w:hAnsi="宋体"/>
          <w:bCs/>
          <w:color w:val="000000" w:themeColor="text1"/>
          <w:sz w:val="24"/>
          <w:highlight w:val="none"/>
          <w:lang w:val="en-US" w:eastAsia="zh-CN"/>
          <w14:textFill>
            <w14:solidFill>
              <w14:schemeClr w14:val="tx1"/>
            </w14:solidFill>
          </w14:textFill>
        </w:rPr>
        <w:t>核心</w:t>
      </w:r>
      <w:r>
        <w:rPr>
          <w:rFonts w:hint="eastAsia" w:ascii="宋体" w:hAnsi="宋体"/>
          <w:bCs/>
          <w:color w:val="000000" w:themeColor="text1"/>
          <w:sz w:val="24"/>
          <w:highlight w:val="none"/>
          <w14:textFill>
            <w14:solidFill>
              <w14:schemeClr w14:val="tx1"/>
            </w14:solidFill>
          </w14:textFill>
        </w:rPr>
        <w:t>供应商的资格要求：</w:t>
      </w:r>
    </w:p>
    <w:p>
      <w:pPr>
        <w:pStyle w:val="7"/>
        <w:snapToGrid w:val="0"/>
        <w:spacing w:line="240" w:lineRule="auto"/>
        <w:ind w:left="0" w:leftChars="0" w:firstLine="424" w:firstLineChars="177"/>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1、具有独立承担民事责任的能力或独立法人资格；</w:t>
      </w:r>
    </w:p>
    <w:p>
      <w:pPr>
        <w:pStyle w:val="7"/>
        <w:snapToGrid w:val="0"/>
        <w:spacing w:line="240" w:lineRule="auto"/>
        <w:ind w:left="0" w:leftChars="0" w:firstLine="424" w:firstLineChars="177"/>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2、持有有效的营业执照（成立至少三年及以上）；</w:t>
      </w:r>
    </w:p>
    <w:p>
      <w:pPr>
        <w:pStyle w:val="7"/>
        <w:snapToGrid w:val="0"/>
        <w:spacing w:line="240" w:lineRule="auto"/>
        <w:ind w:left="0" w:leftChars="0" w:firstLine="424" w:firstLineChars="177"/>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3、基本账户开户证明；</w:t>
      </w:r>
    </w:p>
    <w:p>
      <w:pPr>
        <w:pStyle w:val="7"/>
        <w:snapToGrid w:val="0"/>
        <w:spacing w:line="240" w:lineRule="auto"/>
        <w:ind w:left="0" w:leftChars="0" w:firstLine="424" w:firstLineChars="177"/>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4、具有良好的商业信誉和健全的财务会计制度；</w:t>
      </w:r>
    </w:p>
    <w:p>
      <w:pPr>
        <w:pStyle w:val="7"/>
        <w:snapToGrid w:val="0"/>
        <w:spacing w:line="240" w:lineRule="auto"/>
        <w:ind w:left="0" w:leftChars="0" w:firstLine="424" w:firstLineChars="177"/>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5、具备近3年经审计的财务报表</w:t>
      </w:r>
      <w:r>
        <w:rPr>
          <w:rFonts w:hint="eastAsia" w:ascii="宋体" w:hAnsi="宋体"/>
          <w:bCs/>
          <w:color w:val="000000" w:themeColor="text1"/>
          <w:sz w:val="24"/>
          <w:highlight w:val="none"/>
          <w:lang w:val="en-US" w:eastAsia="zh-CN"/>
          <w14:textFill>
            <w14:solidFill>
              <w14:schemeClr w14:val="tx1"/>
            </w14:solidFill>
          </w14:textFill>
        </w:rPr>
        <w:t>或</w:t>
      </w:r>
      <w:r>
        <w:rPr>
          <w:rFonts w:hint="eastAsia" w:ascii="宋体" w:hAnsi="宋体"/>
          <w:bCs/>
          <w:color w:val="000000" w:themeColor="text1"/>
          <w:sz w:val="24"/>
          <w:highlight w:val="none"/>
          <w14:textFill>
            <w14:solidFill>
              <w14:schemeClr w14:val="tx1"/>
            </w14:solidFill>
          </w14:textFill>
        </w:rPr>
        <w:t>具备近3年的财务报表；</w:t>
      </w:r>
    </w:p>
    <w:p>
      <w:pPr>
        <w:pStyle w:val="7"/>
        <w:snapToGrid w:val="0"/>
        <w:spacing w:line="240" w:lineRule="auto"/>
        <w:ind w:left="0" w:leftChars="0" w:firstLine="424" w:firstLineChars="177"/>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6、财务状况良好且无亏损；</w:t>
      </w:r>
    </w:p>
    <w:p>
      <w:pPr>
        <w:pStyle w:val="7"/>
        <w:snapToGrid w:val="0"/>
        <w:spacing w:line="240" w:lineRule="auto"/>
        <w:ind w:left="0" w:leftChars="0" w:firstLine="424" w:firstLineChars="177"/>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7、具有依法缴纳税收和社会保障资金的良好记录；</w:t>
      </w:r>
    </w:p>
    <w:p>
      <w:pPr>
        <w:pStyle w:val="7"/>
        <w:snapToGrid w:val="0"/>
        <w:spacing w:line="240" w:lineRule="auto"/>
        <w:ind w:left="0" w:leftChars="0" w:firstLine="424" w:firstLineChars="177"/>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8、近三年未因业务质量问题和违法违规行为受到有关部门处理或处罚；</w:t>
      </w:r>
    </w:p>
    <w:p>
      <w:pPr>
        <w:pStyle w:val="7"/>
        <w:snapToGrid w:val="0"/>
        <w:spacing w:line="240" w:lineRule="auto"/>
        <w:ind w:left="0" w:leftChars="0" w:firstLine="424" w:firstLineChars="177"/>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9、与集团公司及下属公司业务往来中没有违规违约记录；</w:t>
      </w:r>
    </w:p>
    <w:p>
      <w:pPr>
        <w:pStyle w:val="7"/>
        <w:snapToGrid w:val="0"/>
        <w:spacing w:line="240" w:lineRule="auto"/>
        <w:ind w:left="0" w:leftChars="0" w:firstLine="424" w:firstLineChars="177"/>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10、在国家企业信用信息公示系统（http://www.gsxt.gov.cn/）中未被列入严重违法失信企业名单；</w:t>
      </w:r>
    </w:p>
    <w:p>
      <w:pPr>
        <w:pStyle w:val="7"/>
        <w:snapToGrid w:val="0"/>
        <w:spacing w:line="240" w:lineRule="auto"/>
        <w:ind w:left="0" w:leftChars="0" w:firstLine="424" w:firstLineChars="177"/>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11、在“信用中国”网站（http://www.creditchina.gov.cn/）中未被列入失信被执行人名单；</w:t>
      </w:r>
    </w:p>
    <w:p>
      <w:pPr>
        <w:pStyle w:val="7"/>
        <w:snapToGrid w:val="0"/>
        <w:spacing w:line="240" w:lineRule="auto"/>
        <w:ind w:left="0" w:leftChars="0" w:firstLine="424" w:firstLineChars="177"/>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12、供应商或其法定代表人在近3年内没有行贿犯罪行为的。</w:t>
      </w:r>
    </w:p>
    <w:p>
      <w:pPr>
        <w:pStyle w:val="7"/>
        <w:snapToGrid w:val="0"/>
        <w:spacing w:line="324" w:lineRule="auto"/>
        <w:ind w:left="1747" w:firstLine="470"/>
        <w:jc w:val="left"/>
        <w:rPr>
          <w:rFonts w:ascii="宋体" w:hAnsi="宋体"/>
          <w:color w:val="000000" w:themeColor="text1"/>
          <w:highlight w:val="none"/>
          <w14:textFill>
            <w14:solidFill>
              <w14:schemeClr w14:val="tx1"/>
            </w14:solidFill>
          </w14:textFill>
        </w:rPr>
      </w:pPr>
    </w:p>
    <w:p>
      <w:pPr>
        <w:pStyle w:val="9"/>
        <w:snapToGrid w:val="0"/>
        <w:spacing w:after="0" w:line="324" w:lineRule="auto"/>
        <w:ind w:left="0" w:leftChars="0" w:firstLine="3600" w:firstLineChars="15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入库</w:t>
      </w:r>
      <w:r>
        <w:rPr>
          <w:rFonts w:hint="eastAsia" w:ascii="宋体" w:hAnsi="宋体"/>
          <w:bCs/>
          <w:color w:val="000000" w:themeColor="text1"/>
          <w:sz w:val="24"/>
          <w:highlight w:val="none"/>
          <w14:textFill>
            <w14:solidFill>
              <w14:schemeClr w14:val="tx1"/>
            </w14:solidFill>
          </w14:textFill>
        </w:rPr>
        <w:t>申请人名称：        （盖章）</w:t>
      </w:r>
    </w:p>
    <w:p>
      <w:pPr>
        <w:pStyle w:val="9"/>
        <w:snapToGrid w:val="0"/>
        <w:spacing w:after="0" w:line="324" w:lineRule="auto"/>
        <w:ind w:left="0" w:leftChars="0" w:firstLine="3600" w:firstLineChars="1500"/>
        <w:rPr>
          <w:rFonts w:ascii="宋体" w:hAnsi="宋体"/>
          <w:bCs/>
          <w:color w:val="000000" w:themeColor="text1"/>
          <w:sz w:val="24"/>
          <w:highlight w:val="none"/>
          <w14:textFill>
            <w14:solidFill>
              <w14:schemeClr w14:val="tx1"/>
            </w14:solidFill>
          </w14:textFill>
        </w:rPr>
      </w:pPr>
      <w:r>
        <w:rPr>
          <w:rFonts w:hint="eastAsia" w:hAnsi="宋体"/>
          <w:bCs/>
          <w:color w:val="000000" w:themeColor="text1"/>
          <w:sz w:val="24"/>
          <w:highlight w:val="none"/>
          <w14:textFill>
            <w14:solidFill>
              <w14:schemeClr w14:val="tx1"/>
            </w14:solidFill>
          </w14:textFill>
        </w:rPr>
        <w:t>法定代表人</w:t>
      </w:r>
      <w:r>
        <w:rPr>
          <w:rFonts w:hint="eastAsia" w:ascii="宋体" w:hAnsi="宋体"/>
          <w:bCs/>
          <w:color w:val="000000" w:themeColor="text1"/>
          <w:sz w:val="24"/>
          <w:highlight w:val="none"/>
          <w14:textFill>
            <w14:solidFill>
              <w14:schemeClr w14:val="tx1"/>
            </w14:solidFill>
          </w14:textFill>
        </w:rPr>
        <w:t>或授权代表（签字）：</w:t>
      </w:r>
    </w:p>
    <w:p>
      <w:pPr>
        <w:pStyle w:val="9"/>
        <w:snapToGrid w:val="0"/>
        <w:spacing w:after="0" w:line="324" w:lineRule="auto"/>
        <w:ind w:left="0" w:leftChars="0" w:firstLine="3600" w:firstLineChars="15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日    期：</w:t>
      </w: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r>
        <w:rPr>
          <w:rFonts w:hint="eastAsia" w:ascii="宋体" w:hAnsi="宋体"/>
          <w:color w:val="auto"/>
          <w:sz w:val="24"/>
          <w:highlight w:val="none"/>
        </w:rPr>
        <w:t>注：1.</w:t>
      </w:r>
      <w:r>
        <w:rPr>
          <w:rFonts w:hint="eastAsia" w:ascii="宋体" w:hAnsi="宋体"/>
          <w:color w:val="auto"/>
          <w:sz w:val="24"/>
          <w:highlight w:val="none"/>
          <w:lang w:val="en-US" w:eastAsia="zh-CN"/>
        </w:rPr>
        <w:t>入库申请人</w:t>
      </w:r>
      <w:r>
        <w:rPr>
          <w:rFonts w:hint="eastAsia" w:ascii="宋体" w:hAnsi="宋体"/>
          <w:color w:val="auto"/>
          <w:sz w:val="24"/>
          <w:highlight w:val="none"/>
        </w:rPr>
        <w:t>应根据</w:t>
      </w:r>
      <w:r>
        <w:rPr>
          <w:rFonts w:hint="eastAsia" w:ascii="宋体" w:hAnsi="宋体"/>
          <w:color w:val="auto"/>
          <w:sz w:val="24"/>
          <w:highlight w:val="none"/>
          <w:lang w:val="en-US" w:eastAsia="zh-CN"/>
        </w:rPr>
        <w:t>入库公告</w:t>
      </w:r>
      <w:r>
        <w:rPr>
          <w:rFonts w:hint="eastAsia" w:ascii="宋体" w:hAnsi="宋体"/>
          <w:color w:val="auto"/>
          <w:sz w:val="24"/>
          <w:highlight w:val="none"/>
        </w:rPr>
        <w:t>4.1供应商基本要求</w:t>
      </w:r>
      <w:r>
        <w:rPr>
          <w:rFonts w:hint="eastAsia" w:ascii="宋体" w:hAnsi="宋体"/>
          <w:color w:val="auto"/>
          <w:sz w:val="24"/>
          <w:highlight w:val="none"/>
          <w:lang w:val="en-US" w:eastAsia="zh-CN"/>
        </w:rPr>
        <w:t>按顺序在此后</w:t>
      </w:r>
      <w:r>
        <w:rPr>
          <w:rFonts w:hint="eastAsia" w:ascii="宋体" w:hAnsi="宋体"/>
          <w:color w:val="auto"/>
          <w:sz w:val="24"/>
          <w:highlight w:val="none"/>
        </w:rPr>
        <w:t>附相关证明材料</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若为承诺制的条款，则以本声明函为准，若之前已提供相关证明材料，可不提供</w:t>
      </w:r>
      <w:r>
        <w:rPr>
          <w:rFonts w:hint="eastAsia" w:ascii="宋体" w:hAnsi="宋体"/>
          <w:color w:val="auto"/>
          <w:sz w:val="24"/>
          <w:highlight w:val="none"/>
          <w:lang w:eastAsia="zh-CN"/>
        </w:rPr>
        <w:t>）</w:t>
      </w:r>
      <w:r>
        <w:rPr>
          <w:rFonts w:hint="eastAsia" w:ascii="宋体" w:hAnsi="宋体"/>
          <w:color w:val="auto"/>
          <w:sz w:val="24"/>
          <w:highlight w:val="none"/>
        </w:rPr>
        <w:t>。</w:t>
      </w:r>
    </w:p>
    <w:p>
      <w:pPr>
        <w:pStyle w:val="9"/>
        <w:snapToGrid w:val="0"/>
        <w:spacing w:after="0" w:line="324" w:lineRule="auto"/>
        <w:ind w:left="0" w:leftChars="0" w:firstLine="480" w:firstLineChars="200"/>
        <w:rPr>
          <w:rFonts w:hint="eastAsia" w:ascii="宋体" w:hAnsi="宋体"/>
          <w:bCs/>
          <w:color w:val="000000" w:themeColor="text1"/>
          <w:sz w:val="24"/>
          <w:highlight w:val="none"/>
          <w14:textFill>
            <w14:solidFill>
              <w14:schemeClr w14:val="tx1"/>
            </w14:solidFill>
          </w14:textFill>
        </w:rPr>
      </w:pPr>
    </w:p>
    <w:p>
      <w:pPr>
        <w:widowControl/>
        <w:wordWrap w:val="0"/>
        <w:snapToGrid w:val="0"/>
        <w:spacing w:line="400" w:lineRule="exact"/>
        <w:ind w:firstLine="480" w:firstLineChars="200"/>
        <w:jc w:val="center"/>
        <w:rPr>
          <w:rFonts w:hint="eastAsia" w:ascii="宋体" w:hAnsi="宋体"/>
          <w:color w:val="000000" w:themeColor="text1"/>
          <w:sz w:val="24"/>
          <w:highlight w:val="none"/>
          <w14:textFill>
            <w14:solidFill>
              <w14:schemeClr w14:val="tx1"/>
            </w14:solidFill>
          </w14:textFill>
        </w:rPr>
      </w:pPr>
    </w:p>
    <w:p>
      <w:pPr>
        <w:widowControl/>
        <w:wordWrap w:val="0"/>
        <w:snapToGrid w:val="0"/>
        <w:spacing w:line="400" w:lineRule="exact"/>
        <w:ind w:firstLine="480" w:firstLineChars="200"/>
        <w:jc w:val="center"/>
        <w:rPr>
          <w:rFonts w:hint="eastAsia" w:ascii="宋体" w:hAnsi="宋体"/>
          <w:color w:val="000000" w:themeColor="text1"/>
          <w:sz w:val="24"/>
          <w:highlight w:val="none"/>
          <w14:textFill>
            <w14:solidFill>
              <w14:schemeClr w14:val="tx1"/>
            </w14:solidFill>
          </w14:textFill>
        </w:rPr>
      </w:pPr>
    </w:p>
    <w:p>
      <w:pPr>
        <w:widowControl/>
        <w:wordWrap w:val="0"/>
        <w:snapToGrid w:val="0"/>
        <w:spacing w:line="400" w:lineRule="exact"/>
        <w:ind w:firstLine="480" w:firstLineChars="200"/>
        <w:jc w:val="center"/>
        <w:rPr>
          <w:rFonts w:hint="eastAsia" w:ascii="宋体" w:hAnsi="宋体"/>
          <w:color w:val="000000" w:themeColor="text1"/>
          <w:sz w:val="24"/>
          <w:highlight w:val="none"/>
          <w14:textFill>
            <w14:solidFill>
              <w14:schemeClr w14:val="tx1"/>
            </w14:solidFill>
          </w14:textFill>
        </w:rPr>
      </w:pPr>
    </w:p>
    <w:p>
      <w:pPr>
        <w:widowControl/>
        <w:wordWrap w:val="0"/>
        <w:snapToGrid w:val="0"/>
        <w:spacing w:line="400" w:lineRule="exact"/>
        <w:ind w:firstLine="480" w:firstLineChars="200"/>
        <w:jc w:val="center"/>
        <w:rPr>
          <w:rFonts w:hint="eastAsia" w:ascii="宋体" w:hAnsi="宋体"/>
          <w:color w:val="000000" w:themeColor="text1"/>
          <w:sz w:val="24"/>
          <w:highlight w:val="none"/>
          <w14:textFill>
            <w14:solidFill>
              <w14:schemeClr w14:val="tx1"/>
            </w14:solidFill>
          </w14:textFill>
        </w:rPr>
      </w:pPr>
    </w:p>
    <w:p>
      <w:pPr>
        <w:widowControl/>
        <w:wordWrap w:val="0"/>
        <w:snapToGrid w:val="0"/>
        <w:spacing w:line="400" w:lineRule="exact"/>
        <w:ind w:firstLine="480" w:firstLineChars="200"/>
        <w:jc w:val="center"/>
        <w:rPr>
          <w:rFonts w:hint="eastAsia" w:ascii="宋体" w:hAnsi="宋体"/>
          <w:color w:val="000000" w:themeColor="text1"/>
          <w:sz w:val="24"/>
          <w:highlight w:val="none"/>
          <w14:textFill>
            <w14:solidFill>
              <w14:schemeClr w14:val="tx1"/>
            </w14:solidFill>
          </w14:textFill>
        </w:rPr>
      </w:pPr>
    </w:p>
    <w:p>
      <w:pPr>
        <w:widowControl/>
        <w:wordWrap w:val="0"/>
        <w:snapToGrid w:val="0"/>
        <w:spacing w:line="400" w:lineRule="exact"/>
        <w:ind w:firstLine="480" w:firstLineChars="200"/>
        <w:jc w:val="center"/>
        <w:rPr>
          <w:rFonts w:hint="eastAsia" w:ascii="宋体" w:hAnsi="宋体"/>
          <w:color w:val="000000" w:themeColor="text1"/>
          <w:sz w:val="24"/>
          <w:highlight w:val="none"/>
          <w14:textFill>
            <w14:solidFill>
              <w14:schemeClr w14:val="tx1"/>
            </w14:solidFill>
          </w14:textFill>
        </w:rPr>
      </w:pPr>
    </w:p>
    <w:p>
      <w:pPr>
        <w:widowControl w:val="0"/>
        <w:wordWrap w:val="0"/>
        <w:snapToGrid w:val="0"/>
        <w:spacing w:line="560" w:lineRule="exact"/>
        <w:ind w:firstLine="495" w:firstLineChars="177"/>
        <w:jc w:val="center"/>
        <w:rPr>
          <w:rFonts w:hint="eastAsia" w:ascii="宋体" w:hAnsi="宋体"/>
          <w:color w:val="auto"/>
          <w:sz w:val="28"/>
          <w:szCs w:val="28"/>
          <w:highlight w:val="none"/>
          <w:lang w:val="en-US" w:eastAsia="zh-CN"/>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四</w:t>
      </w:r>
      <w:r>
        <w:rPr>
          <w:rFonts w:hint="eastAsia" w:ascii="宋体" w:hAnsi="宋体"/>
          <w:color w:val="auto"/>
          <w:sz w:val="28"/>
          <w:szCs w:val="28"/>
          <w:highlight w:val="none"/>
          <w:lang w:eastAsia="zh-CN"/>
        </w:rPr>
        <w:t>）</w:t>
      </w:r>
      <w:r>
        <w:rPr>
          <w:rFonts w:hint="eastAsia" w:ascii="宋体" w:hAnsi="宋体"/>
          <w:color w:val="auto"/>
          <w:sz w:val="28"/>
          <w:szCs w:val="28"/>
          <w:highlight w:val="none"/>
        </w:rPr>
        <w:t>入库申请人</w:t>
      </w:r>
      <w:r>
        <w:rPr>
          <w:rFonts w:hint="eastAsia" w:ascii="宋体" w:hAnsi="宋体"/>
          <w:color w:val="auto"/>
          <w:sz w:val="28"/>
          <w:szCs w:val="28"/>
          <w:highlight w:val="none"/>
          <w:lang w:val="en-US" w:eastAsia="zh-CN"/>
        </w:rPr>
        <w:t>专项要求</w:t>
      </w:r>
    </w:p>
    <w:p>
      <w:pPr>
        <w:pStyle w:val="5"/>
        <w:widowControl w:val="0"/>
        <w:numPr>
          <w:ilvl w:val="-1"/>
          <w:numId w:val="0"/>
        </w:numPr>
        <w:wordWrap w:val="0"/>
        <w:snapToGrid w:val="0"/>
        <w:spacing w:line="560" w:lineRule="exact"/>
        <w:ind w:firstLine="0" w:firstLineChars="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b/>
          <w:bCs/>
          <w:color w:val="000000" w:themeColor="text1"/>
          <w:sz w:val="24"/>
          <w:highlight w:val="none"/>
          <w14:textFill>
            <w14:solidFill>
              <w14:schemeClr w14:val="tx1"/>
            </w14:solidFill>
          </w14:textFill>
        </w:rPr>
        <w:t>资质要求：</w:t>
      </w:r>
    </w:p>
    <w:p>
      <w:pPr>
        <w:pStyle w:val="5"/>
        <w:widowControl w:val="0"/>
        <w:wordWrap w:val="0"/>
        <w:snapToGrid w:val="0"/>
        <w:spacing w:line="560" w:lineRule="exact"/>
        <w:ind w:firstLine="0" w:firstLineChars="0"/>
        <w:jc w:val="center"/>
        <w:rPr>
          <w:rFonts w:hint="eastAsia"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注:</w:t>
      </w:r>
      <w:r>
        <w:rPr>
          <w:rFonts w:hint="eastAsia" w:ascii="宋体" w:hAnsi="宋体"/>
          <w:color w:val="000000" w:themeColor="text1"/>
          <w:sz w:val="24"/>
          <w:highlight w:val="none"/>
          <w14:textFill>
            <w14:solidFill>
              <w14:schemeClr w14:val="tx1"/>
            </w14:solidFill>
          </w14:textFill>
        </w:rPr>
        <w:t>1.入库申请人应根据入库公告4.</w:t>
      </w:r>
      <w:r>
        <w:rPr>
          <w:rFonts w:hint="eastAsia" w:ascii="宋体" w:hAnsi="宋体"/>
          <w:color w:val="000000" w:themeColor="text1"/>
          <w:sz w:val="24"/>
          <w:highlight w:val="none"/>
          <w:lang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lang w:val="en-US" w:eastAsia="zh-CN"/>
          <w14:textFill>
            <w14:solidFill>
              <w14:schemeClr w14:val="tx1"/>
            </w14:solidFill>
          </w14:textFill>
        </w:rPr>
        <w:t>专项</w:t>
      </w:r>
      <w:r>
        <w:rPr>
          <w:rFonts w:hint="eastAsia" w:ascii="宋体" w:hAnsi="宋体"/>
          <w:color w:val="000000" w:themeColor="text1"/>
          <w:sz w:val="24"/>
          <w:highlight w:val="none"/>
          <w14:textFill>
            <w14:solidFill>
              <w14:schemeClr w14:val="tx1"/>
            </w14:solidFill>
          </w14:textFill>
        </w:rPr>
        <w:t>要求按顺序在此后附相关证明材料。</w:t>
      </w:r>
    </w:p>
    <w:p>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pPr>
        <w:widowControl w:val="0"/>
        <w:wordWrap w:val="0"/>
        <w:snapToGrid w:val="0"/>
        <w:spacing w:line="560" w:lineRule="exact"/>
        <w:ind w:firstLine="0" w:firstLineChars="0"/>
        <w:jc w:val="both"/>
        <w:rPr>
          <w:rFonts w:hint="eastAsia" w:ascii="宋体" w:hAnsi="宋体"/>
          <w:color w:val="000000" w:themeColor="text1"/>
          <w:sz w:val="24"/>
          <w:highlight w:val="none"/>
          <w14:textFill>
            <w14:solidFill>
              <w14:schemeClr w14:val="tx1"/>
            </w14:solidFill>
          </w14:textFill>
        </w:rPr>
      </w:pPr>
    </w:p>
    <w:p>
      <w:pPr>
        <w:pStyle w:val="5"/>
        <w:numPr>
          <w:ilvl w:val="0"/>
          <w:numId w:val="0"/>
        </w:numPr>
        <w:jc w:val="center"/>
        <w:rPr>
          <w:rFonts w:hint="eastAsia" w:ascii="宋体" w:hAnsi="宋体" w:eastAsia="宋体" w:cs="Times New Roman"/>
          <w:color w:val="000000" w:themeColor="text1"/>
          <w:sz w:val="24"/>
          <w:szCs w:val="32"/>
          <w:highlight w:val="none"/>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2.</w:t>
      </w:r>
      <w:r>
        <w:rPr>
          <w:rFonts w:hint="eastAsia" w:ascii="宋体" w:hAnsi="宋体" w:eastAsia="宋体" w:cs="Times New Roman"/>
          <w:color w:val="000000" w:themeColor="text1"/>
          <w:sz w:val="24"/>
          <w:szCs w:val="32"/>
          <w:highlight w:val="none"/>
          <w14:textFill>
            <w14:solidFill>
              <w14:schemeClr w14:val="tx1"/>
            </w14:solidFill>
          </w14:textFill>
        </w:rPr>
        <w:t>近年完成的</w:t>
      </w:r>
      <w:r>
        <w:rPr>
          <w:rFonts w:hint="eastAsia" w:ascii="宋体" w:hAnsi="宋体" w:eastAsia="宋体" w:cs="Times New Roman"/>
          <w:color w:val="000000" w:themeColor="text1"/>
          <w:sz w:val="24"/>
          <w:szCs w:val="32"/>
          <w:highlight w:val="none"/>
          <w:lang w:val="en-US" w:eastAsia="zh-CN"/>
          <w14:textFill>
            <w14:solidFill>
              <w14:schemeClr w14:val="tx1"/>
            </w14:solidFill>
          </w14:textFill>
        </w:rPr>
        <w:t>业绩</w:t>
      </w:r>
      <w:r>
        <w:rPr>
          <w:rFonts w:hint="eastAsia" w:ascii="宋体" w:hAnsi="宋体" w:eastAsia="宋体" w:cs="Times New Roman"/>
          <w:color w:val="000000" w:themeColor="text1"/>
          <w:sz w:val="24"/>
          <w:szCs w:val="32"/>
          <w:highlight w:val="none"/>
          <w14:textFill>
            <w14:solidFill>
              <w14:schemeClr w14:val="tx1"/>
            </w14:solidFill>
          </w14:textFill>
        </w:rPr>
        <w:t>情况表</w:t>
      </w:r>
    </w:p>
    <w:tbl>
      <w:tblPr>
        <w:tblStyle w:val="11"/>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565" w:type="dxa"/>
            <w:noWrap w:val="0"/>
            <w:vAlign w:val="center"/>
          </w:tcPr>
          <w:p>
            <w:pPr>
              <w:spacing w:after="120"/>
              <w:jc w:val="center"/>
              <w:rPr>
                <w:rFonts w:hint="eastAsia" w:ascii="宋体" w:hAnsi="宋体"/>
                <w:color w:val="auto"/>
                <w:sz w:val="24"/>
                <w:highlight w:val="none"/>
              </w:rPr>
            </w:pPr>
            <w:r>
              <w:rPr>
                <w:rFonts w:hint="eastAsia" w:ascii="宋体" w:hAnsi="宋体"/>
                <w:color w:val="auto"/>
                <w:sz w:val="24"/>
                <w:highlight w:val="none"/>
              </w:rPr>
              <w:t>序号</w:t>
            </w:r>
          </w:p>
        </w:tc>
        <w:tc>
          <w:tcPr>
            <w:tcW w:w="6150" w:type="dxa"/>
            <w:noWrap w:val="0"/>
            <w:vAlign w:val="center"/>
          </w:tcPr>
          <w:p>
            <w:pPr>
              <w:spacing w:after="120"/>
              <w:ind w:left="420" w:left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565" w:type="dxa"/>
            <w:noWrap w:val="0"/>
            <w:vAlign w:val="center"/>
          </w:tcPr>
          <w:p>
            <w:pPr>
              <w:spacing w:after="120"/>
              <w:jc w:val="center"/>
              <w:rPr>
                <w:rFonts w:hint="eastAsia" w:ascii="宋体" w:hAnsi="宋体"/>
                <w:color w:val="auto"/>
                <w:sz w:val="24"/>
                <w:highlight w:val="none"/>
              </w:rPr>
            </w:pPr>
            <w:r>
              <w:rPr>
                <w:rFonts w:hint="eastAsia" w:ascii="宋体" w:hAnsi="宋体"/>
                <w:color w:val="auto"/>
                <w:sz w:val="24"/>
                <w:highlight w:val="none"/>
              </w:rPr>
              <w:t>项目名称</w:t>
            </w:r>
          </w:p>
        </w:tc>
        <w:tc>
          <w:tcPr>
            <w:tcW w:w="6150" w:type="dxa"/>
            <w:noWrap w:val="0"/>
            <w:vAlign w:val="center"/>
          </w:tcPr>
          <w:p>
            <w:pPr>
              <w:spacing w:after="120"/>
              <w:ind w:left="420" w:left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565" w:type="dxa"/>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项目所在地</w:t>
            </w:r>
          </w:p>
        </w:tc>
        <w:tc>
          <w:tcPr>
            <w:tcW w:w="6150" w:type="dxa"/>
            <w:noWrap w:val="0"/>
            <w:vAlign w:val="center"/>
          </w:tcPr>
          <w:p>
            <w:pPr>
              <w:spacing w:after="120"/>
              <w:ind w:left="420" w:left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565" w:type="dxa"/>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发包人名称</w:t>
            </w:r>
          </w:p>
        </w:tc>
        <w:tc>
          <w:tcPr>
            <w:tcW w:w="6150" w:type="dxa"/>
            <w:noWrap w:val="0"/>
            <w:vAlign w:val="center"/>
          </w:tcPr>
          <w:p>
            <w:pPr>
              <w:spacing w:after="120"/>
              <w:ind w:left="420" w:left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565" w:type="dxa"/>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发包人地址</w:t>
            </w:r>
          </w:p>
        </w:tc>
        <w:tc>
          <w:tcPr>
            <w:tcW w:w="6150" w:type="dxa"/>
            <w:noWrap w:val="0"/>
            <w:vAlign w:val="center"/>
          </w:tcPr>
          <w:p>
            <w:pPr>
              <w:spacing w:after="120"/>
              <w:ind w:left="420" w:left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565" w:type="dxa"/>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发包人电话</w:t>
            </w:r>
          </w:p>
        </w:tc>
        <w:tc>
          <w:tcPr>
            <w:tcW w:w="6150" w:type="dxa"/>
            <w:noWrap w:val="0"/>
            <w:vAlign w:val="center"/>
          </w:tcPr>
          <w:p>
            <w:pPr>
              <w:spacing w:after="120"/>
              <w:ind w:left="420" w:left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565" w:type="dxa"/>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合同价格</w:t>
            </w:r>
          </w:p>
        </w:tc>
        <w:tc>
          <w:tcPr>
            <w:tcW w:w="6150" w:type="dxa"/>
            <w:noWrap w:val="0"/>
            <w:vAlign w:val="center"/>
          </w:tcPr>
          <w:p>
            <w:pPr>
              <w:spacing w:after="120"/>
              <w:ind w:left="420" w:left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565" w:type="dxa"/>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lang w:val="en-US" w:eastAsia="zh-CN"/>
              </w:rPr>
              <w:t>开始</w:t>
            </w:r>
            <w:r>
              <w:rPr>
                <w:rFonts w:hint="eastAsia" w:ascii="宋体" w:hAnsi="宋体"/>
                <w:color w:val="auto"/>
                <w:sz w:val="24"/>
                <w:highlight w:val="none"/>
              </w:rPr>
              <w:t>日期</w:t>
            </w:r>
          </w:p>
        </w:tc>
        <w:tc>
          <w:tcPr>
            <w:tcW w:w="6150" w:type="dxa"/>
            <w:noWrap w:val="0"/>
            <w:vAlign w:val="center"/>
          </w:tcPr>
          <w:p>
            <w:pPr>
              <w:spacing w:after="120"/>
              <w:ind w:left="420" w:left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565" w:type="dxa"/>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lang w:val="en-US" w:eastAsia="zh-CN"/>
              </w:rPr>
              <w:t>完成</w:t>
            </w:r>
            <w:r>
              <w:rPr>
                <w:rFonts w:hint="eastAsia" w:ascii="宋体" w:hAnsi="宋体"/>
                <w:color w:val="auto"/>
                <w:sz w:val="24"/>
                <w:highlight w:val="none"/>
              </w:rPr>
              <w:t>日期</w:t>
            </w:r>
          </w:p>
        </w:tc>
        <w:tc>
          <w:tcPr>
            <w:tcW w:w="6150" w:type="dxa"/>
            <w:noWrap w:val="0"/>
            <w:vAlign w:val="center"/>
          </w:tcPr>
          <w:p>
            <w:pPr>
              <w:spacing w:after="120"/>
              <w:ind w:left="420" w:left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565" w:type="dxa"/>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承担的工作</w:t>
            </w:r>
          </w:p>
        </w:tc>
        <w:tc>
          <w:tcPr>
            <w:tcW w:w="6150" w:type="dxa"/>
            <w:noWrap w:val="0"/>
            <w:vAlign w:val="center"/>
          </w:tcPr>
          <w:p>
            <w:pPr>
              <w:spacing w:after="120"/>
              <w:ind w:left="420" w:left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565" w:type="dxa"/>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工程质量</w:t>
            </w:r>
          </w:p>
        </w:tc>
        <w:tc>
          <w:tcPr>
            <w:tcW w:w="6150" w:type="dxa"/>
            <w:noWrap w:val="0"/>
            <w:vAlign w:val="center"/>
          </w:tcPr>
          <w:p>
            <w:pPr>
              <w:spacing w:after="120"/>
              <w:ind w:left="420" w:left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565" w:type="dxa"/>
            <w:noWrap w:val="0"/>
            <w:vAlign w:val="center"/>
          </w:tcPr>
          <w:p>
            <w:pPr>
              <w:spacing w:after="120"/>
              <w:jc w:val="center"/>
              <w:rPr>
                <w:rFonts w:hint="eastAsia" w:ascii="宋体" w:hAnsi="宋体" w:eastAsia="宋体"/>
                <w:color w:val="auto"/>
                <w:sz w:val="24"/>
                <w:highlight w:val="none"/>
                <w:lang w:eastAsia="zh-CN"/>
              </w:rPr>
            </w:pPr>
            <w:r>
              <w:rPr>
                <w:rFonts w:hint="eastAsia" w:ascii="宋体" w:hAnsi="宋体"/>
                <w:color w:val="auto"/>
                <w:sz w:val="24"/>
                <w:highlight w:val="none"/>
              </w:rPr>
              <w:t>项目</w:t>
            </w:r>
            <w:r>
              <w:rPr>
                <w:rFonts w:hint="eastAsia" w:ascii="宋体" w:hAnsi="宋体"/>
                <w:color w:val="auto"/>
                <w:sz w:val="24"/>
                <w:highlight w:val="none"/>
                <w:lang w:val="en-US" w:eastAsia="zh-CN"/>
              </w:rPr>
              <w:t>负责人</w:t>
            </w:r>
          </w:p>
        </w:tc>
        <w:tc>
          <w:tcPr>
            <w:tcW w:w="6150" w:type="dxa"/>
            <w:noWrap w:val="0"/>
            <w:vAlign w:val="center"/>
          </w:tcPr>
          <w:p>
            <w:pPr>
              <w:spacing w:after="120"/>
              <w:ind w:left="420" w:left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2565" w:type="dxa"/>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项目描述</w:t>
            </w:r>
          </w:p>
        </w:tc>
        <w:tc>
          <w:tcPr>
            <w:tcW w:w="6150" w:type="dxa"/>
            <w:noWrap w:val="0"/>
            <w:vAlign w:val="center"/>
          </w:tcPr>
          <w:p>
            <w:pPr>
              <w:spacing w:after="120"/>
              <w:ind w:left="420" w:left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565" w:type="dxa"/>
            <w:noWrap w:val="0"/>
            <w:vAlign w:val="center"/>
          </w:tcPr>
          <w:p>
            <w:pPr>
              <w:spacing w:after="120"/>
              <w:jc w:val="center"/>
              <w:rPr>
                <w:rFonts w:ascii="宋体" w:hAnsi="宋体"/>
                <w:color w:val="auto"/>
                <w:sz w:val="24"/>
                <w:highlight w:val="none"/>
              </w:rPr>
            </w:pPr>
            <w:r>
              <w:rPr>
                <w:rFonts w:hint="eastAsia" w:ascii="宋体" w:hAnsi="宋体"/>
                <w:color w:val="auto"/>
                <w:sz w:val="24"/>
                <w:highlight w:val="none"/>
              </w:rPr>
              <w:t>备注</w:t>
            </w:r>
          </w:p>
        </w:tc>
        <w:tc>
          <w:tcPr>
            <w:tcW w:w="6150" w:type="dxa"/>
            <w:noWrap w:val="0"/>
            <w:vAlign w:val="center"/>
          </w:tcPr>
          <w:p>
            <w:pPr>
              <w:spacing w:after="120"/>
              <w:ind w:left="420" w:leftChars="200"/>
              <w:jc w:val="center"/>
              <w:rPr>
                <w:rFonts w:ascii="宋体" w:hAnsi="宋体"/>
                <w:color w:val="auto"/>
                <w:sz w:val="24"/>
                <w:highlight w:val="none"/>
              </w:rPr>
            </w:pPr>
          </w:p>
        </w:tc>
      </w:tr>
    </w:tbl>
    <w:p>
      <w:pPr>
        <w:rPr>
          <w:rFonts w:hint="eastAsia" w:ascii="宋体" w:hAnsi="宋体" w:cs="宋体"/>
          <w:color w:val="auto"/>
          <w:sz w:val="24"/>
          <w:highlight w:val="none"/>
          <w:lang w:bidi="ar"/>
        </w:rPr>
      </w:pPr>
      <w:r>
        <w:rPr>
          <w:rFonts w:hint="eastAsia" w:ascii="宋体" w:hAnsi="宋体" w:cs="宋体"/>
          <w:color w:val="auto"/>
          <w:sz w:val="24"/>
          <w:highlight w:val="none"/>
          <w:lang w:bidi="ar"/>
        </w:rPr>
        <w:t>注：1.每张表格只填写一个项目，并标明序号。</w:t>
      </w:r>
    </w:p>
    <w:p>
      <w:pPr>
        <w:rPr>
          <w:rFonts w:hint="eastAsia" w:ascii="宋体" w:hAnsi="宋体" w:cs="宋体"/>
          <w:color w:val="auto"/>
          <w:sz w:val="24"/>
          <w:highlight w:val="none"/>
          <w:lang w:bidi="ar"/>
        </w:rPr>
      </w:pPr>
      <w:r>
        <w:rPr>
          <w:rFonts w:hint="eastAsia" w:ascii="宋体" w:hAnsi="宋体" w:cs="宋体"/>
          <w:color w:val="auto"/>
          <w:sz w:val="24"/>
          <w:highlight w:val="none"/>
          <w:lang w:val="en-US" w:eastAsia="zh-CN" w:bidi="ar"/>
        </w:rPr>
        <w:t>2</w:t>
      </w:r>
      <w:r>
        <w:rPr>
          <w:rFonts w:hint="eastAsia" w:ascii="宋体" w:hAnsi="宋体" w:cs="宋体"/>
          <w:color w:val="auto"/>
          <w:sz w:val="24"/>
          <w:highlight w:val="none"/>
          <w:lang w:bidi="ar"/>
        </w:rPr>
        <w:t>.入库申请人应根据入库公告4.2供应商专项要求按顺序在此后附相关证明材料。</w:t>
      </w:r>
    </w:p>
    <w:p>
      <w:pPr>
        <w:rPr>
          <w:rFonts w:hint="eastAsia" w:ascii="宋体" w:hAnsi="宋体" w:cs="宋体"/>
          <w:color w:val="auto"/>
          <w:sz w:val="24"/>
          <w:highlight w:val="none"/>
          <w:lang w:bidi="ar"/>
        </w:rPr>
      </w:pPr>
      <w:r>
        <w:rPr>
          <w:rFonts w:hint="eastAsia" w:ascii="宋体" w:hAnsi="宋体" w:cs="宋体"/>
          <w:color w:val="auto"/>
          <w:sz w:val="24"/>
          <w:highlight w:val="none"/>
          <w:lang w:bidi="ar"/>
        </w:rPr>
        <w:t>3.如近年来，投标人法人机构发生合法变更或重组或法人名称变更时，应提供相关部门的合法批件或其他相关证明材料来证明其所附业绩的继承性。</w:t>
      </w:r>
    </w:p>
    <w:p>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pPr>
        <w:pStyle w:val="5"/>
        <w:numPr>
          <w:ilvl w:val="0"/>
          <w:numId w:val="0"/>
        </w:numPr>
        <w:jc w:val="center"/>
        <w:rPr>
          <w:rFonts w:hint="eastAsia" w:ascii="宋体" w:hAnsi="宋体" w:eastAsia="宋体" w:cs="Times New Roman"/>
          <w:color w:val="000000" w:themeColor="text1"/>
          <w:sz w:val="24"/>
          <w:szCs w:val="32"/>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3.</w:t>
      </w:r>
      <w:r>
        <w:rPr>
          <w:rFonts w:hint="eastAsia" w:ascii="宋体" w:hAnsi="宋体" w:eastAsia="宋体" w:cs="Times New Roman"/>
          <w:color w:val="000000" w:themeColor="text1"/>
          <w:sz w:val="24"/>
          <w:szCs w:val="32"/>
          <w:highlight w:val="none"/>
          <w14:textFill>
            <w14:solidFill>
              <w14:schemeClr w14:val="tx1"/>
            </w14:solidFill>
          </w14:textFill>
        </w:rPr>
        <w:t>人员配置</w:t>
      </w:r>
      <w:r>
        <w:rPr>
          <w:rFonts w:hint="eastAsia" w:ascii="宋体" w:hAnsi="宋体" w:eastAsia="宋体" w:cs="Times New Roman"/>
          <w:color w:val="000000" w:themeColor="text1"/>
          <w:sz w:val="24"/>
          <w:szCs w:val="32"/>
          <w:highlight w:val="none"/>
          <w:lang w:eastAsia="zh-CN"/>
          <w14:textFill>
            <w14:solidFill>
              <w14:schemeClr w14:val="tx1"/>
            </w14:solidFill>
          </w14:textFill>
        </w:rPr>
        <w:t>（</w:t>
      </w:r>
      <w:r>
        <w:rPr>
          <w:rFonts w:hint="eastAsia" w:ascii="宋体" w:hAnsi="宋体" w:eastAsia="宋体" w:cs="Times New Roman"/>
          <w:color w:val="000000" w:themeColor="text1"/>
          <w:sz w:val="24"/>
          <w:szCs w:val="32"/>
          <w:highlight w:val="none"/>
          <w:lang w:val="en-US" w:eastAsia="zh-CN"/>
          <w14:textFill>
            <w14:solidFill>
              <w14:schemeClr w14:val="tx1"/>
            </w14:solidFill>
          </w14:textFill>
        </w:rPr>
        <w:t>适用于施工类库</w:t>
      </w:r>
      <w:r>
        <w:rPr>
          <w:rFonts w:hint="eastAsia" w:ascii="宋体" w:hAnsi="宋体" w:eastAsia="宋体" w:cs="Times New Roman"/>
          <w:color w:val="000000" w:themeColor="text1"/>
          <w:sz w:val="24"/>
          <w:szCs w:val="32"/>
          <w:highlight w:val="none"/>
          <w:lang w:eastAsia="zh-CN"/>
          <w14:textFill>
            <w14:solidFill>
              <w14:schemeClr w14:val="tx1"/>
            </w14:solidFill>
          </w14:textFill>
        </w:rPr>
        <w:t>）</w:t>
      </w:r>
    </w:p>
    <w:tbl>
      <w:tblPr>
        <w:tblStyle w:val="11"/>
        <w:tblW w:w="8023" w:type="dxa"/>
        <w:tblInd w:w="499" w:type="dxa"/>
        <w:tblLayout w:type="fixed"/>
        <w:tblCellMar>
          <w:top w:w="0" w:type="dxa"/>
          <w:left w:w="0" w:type="dxa"/>
          <w:bottom w:w="0" w:type="dxa"/>
          <w:right w:w="0" w:type="dxa"/>
        </w:tblCellMar>
      </w:tblPr>
      <w:tblGrid>
        <w:gridCol w:w="816"/>
        <w:gridCol w:w="1275"/>
        <w:gridCol w:w="772"/>
        <w:gridCol w:w="668"/>
        <w:gridCol w:w="644"/>
        <w:gridCol w:w="1133"/>
        <w:gridCol w:w="710"/>
        <w:gridCol w:w="872"/>
        <w:gridCol w:w="1133"/>
      </w:tblGrid>
      <w:tr>
        <w:tblPrEx>
          <w:tblCellMar>
            <w:top w:w="0" w:type="dxa"/>
            <w:left w:w="0" w:type="dxa"/>
            <w:bottom w:w="0" w:type="dxa"/>
            <w:right w:w="0" w:type="dxa"/>
          </w:tblCellMar>
        </w:tblPrEx>
        <w:trPr>
          <w:trHeight w:val="451" w:hRule="exact"/>
        </w:trPr>
        <w:tc>
          <w:tcPr>
            <w:tcW w:w="816" w:type="dxa"/>
            <w:vMerge w:val="restart"/>
            <w:tcBorders>
              <w:top w:val="single" w:color="000000" w:sz="4" w:space="0"/>
              <w:left w:val="single" w:color="000000" w:sz="4" w:space="0"/>
              <w:right w:val="single" w:color="000000" w:sz="4" w:space="0"/>
            </w:tcBorders>
            <w:vAlign w:val="center"/>
          </w:tcPr>
          <w:p>
            <w:pPr>
              <w:shd w:val="clear" w:color="auto" w:fill="FFFFFF"/>
              <w:ind w:left="189" w:right="-20"/>
              <w:jc w:val="left"/>
              <w:rPr>
                <w:rFonts w:ascii="宋体" w:hAnsi="宋体" w:cs="宋体"/>
                <w:color w:val="auto"/>
                <w:szCs w:val="21"/>
                <w:highlight w:val="none"/>
              </w:rPr>
            </w:pPr>
            <w:r>
              <w:rPr>
                <w:rFonts w:hint="eastAsia" w:ascii="宋体" w:hAnsi="宋体" w:cs="宋体"/>
                <w:color w:val="auto"/>
                <w:szCs w:val="21"/>
                <w:highlight w:val="none"/>
              </w:rPr>
              <w:t>序号</w:t>
            </w:r>
          </w:p>
        </w:tc>
        <w:tc>
          <w:tcPr>
            <w:tcW w:w="1275" w:type="dxa"/>
            <w:vMerge w:val="restart"/>
            <w:tcBorders>
              <w:top w:val="single" w:color="000000" w:sz="4" w:space="0"/>
              <w:left w:val="single" w:color="000000" w:sz="4" w:space="0"/>
              <w:right w:val="single" w:color="000000" w:sz="4" w:space="0"/>
            </w:tcBorders>
            <w:vAlign w:val="center"/>
          </w:tcPr>
          <w:p>
            <w:pPr>
              <w:shd w:val="clear" w:color="auto" w:fill="FFFFFF"/>
              <w:ind w:left="102" w:right="-20"/>
              <w:jc w:val="left"/>
              <w:rPr>
                <w:rFonts w:ascii="宋体" w:hAnsi="宋体" w:cs="宋体"/>
                <w:color w:val="auto"/>
                <w:szCs w:val="21"/>
                <w:highlight w:val="none"/>
              </w:rPr>
            </w:pPr>
            <w:r>
              <w:rPr>
                <w:rFonts w:hint="eastAsia" w:ascii="宋体" w:hAnsi="宋体" w:cs="宋体"/>
                <w:color w:val="auto"/>
                <w:szCs w:val="21"/>
                <w:highlight w:val="none"/>
                <w:lang w:val="en-US" w:eastAsia="zh-CN"/>
              </w:rPr>
              <w:t>入库申请人单位</w:t>
            </w:r>
            <w:r>
              <w:rPr>
                <w:rFonts w:hint="eastAsia" w:ascii="宋体" w:hAnsi="宋体" w:cs="宋体"/>
                <w:color w:val="auto"/>
                <w:szCs w:val="21"/>
                <w:highlight w:val="none"/>
              </w:rPr>
              <w:t>任职</w:t>
            </w:r>
          </w:p>
        </w:tc>
        <w:tc>
          <w:tcPr>
            <w:tcW w:w="772" w:type="dxa"/>
            <w:vMerge w:val="restart"/>
            <w:tcBorders>
              <w:top w:val="single" w:color="000000" w:sz="4" w:space="0"/>
              <w:left w:val="single" w:color="000000" w:sz="4" w:space="0"/>
              <w:right w:val="single" w:color="000000" w:sz="4" w:space="0"/>
            </w:tcBorders>
            <w:vAlign w:val="center"/>
          </w:tcPr>
          <w:p>
            <w:pPr>
              <w:shd w:val="clear" w:color="auto" w:fill="FFFFFF"/>
              <w:ind w:left="232" w:right="-20"/>
              <w:jc w:val="left"/>
              <w:rPr>
                <w:rFonts w:ascii="宋体" w:hAnsi="宋体" w:cs="宋体"/>
                <w:color w:val="auto"/>
                <w:szCs w:val="21"/>
                <w:highlight w:val="none"/>
              </w:rPr>
            </w:pPr>
            <w:r>
              <w:rPr>
                <w:rFonts w:hint="eastAsia" w:ascii="宋体" w:hAnsi="宋体" w:cs="宋体"/>
                <w:color w:val="auto"/>
                <w:szCs w:val="21"/>
                <w:highlight w:val="none"/>
              </w:rPr>
              <w:t>姓名</w:t>
            </w:r>
          </w:p>
        </w:tc>
        <w:tc>
          <w:tcPr>
            <w:tcW w:w="668" w:type="dxa"/>
            <w:vMerge w:val="restart"/>
            <w:tcBorders>
              <w:top w:val="single" w:color="000000" w:sz="4" w:space="0"/>
              <w:left w:val="single" w:color="000000" w:sz="4" w:space="0"/>
              <w:right w:val="single" w:color="000000" w:sz="4" w:space="0"/>
            </w:tcBorders>
            <w:vAlign w:val="center"/>
          </w:tcPr>
          <w:p>
            <w:pPr>
              <w:shd w:val="clear" w:color="auto" w:fill="FFFFFF"/>
              <w:spacing w:before="3" w:line="442" w:lineRule="exact"/>
              <w:ind w:left="131" w:right="62"/>
              <w:jc w:val="left"/>
              <w:rPr>
                <w:rFonts w:ascii="宋体" w:hAnsi="宋体" w:cs="宋体"/>
                <w:color w:val="auto"/>
                <w:szCs w:val="21"/>
                <w:highlight w:val="none"/>
              </w:rPr>
            </w:pPr>
            <w:r>
              <w:rPr>
                <w:rFonts w:hint="eastAsia" w:ascii="宋体" w:hAnsi="宋体" w:cs="宋体"/>
                <w:color w:val="auto"/>
                <w:szCs w:val="21"/>
                <w:highlight w:val="none"/>
              </w:rPr>
              <w:t>技术</w:t>
            </w:r>
            <w:r>
              <w:rPr>
                <w:rFonts w:ascii="宋体" w:hAnsi="宋体" w:cs="宋体"/>
                <w:color w:val="auto"/>
                <w:szCs w:val="21"/>
                <w:highlight w:val="none"/>
              </w:rPr>
              <w:t xml:space="preserve"> </w:t>
            </w:r>
            <w:r>
              <w:rPr>
                <w:rFonts w:hint="eastAsia" w:ascii="宋体" w:hAnsi="宋体" w:cs="宋体"/>
                <w:color w:val="auto"/>
                <w:szCs w:val="21"/>
                <w:highlight w:val="none"/>
              </w:rPr>
              <w:t>职称</w:t>
            </w:r>
          </w:p>
        </w:tc>
        <w:tc>
          <w:tcPr>
            <w:tcW w:w="644" w:type="dxa"/>
            <w:vMerge w:val="restart"/>
            <w:tcBorders>
              <w:top w:val="single" w:color="000000" w:sz="4" w:space="0"/>
              <w:left w:val="single" w:color="000000" w:sz="4" w:space="0"/>
              <w:right w:val="single" w:color="000000" w:sz="4" w:space="0"/>
            </w:tcBorders>
            <w:vAlign w:val="center"/>
          </w:tcPr>
          <w:p>
            <w:pPr>
              <w:shd w:val="clear" w:color="auto" w:fill="FFFFFF"/>
              <w:spacing w:before="3" w:line="442" w:lineRule="exact"/>
              <w:ind w:left="131" w:right="69"/>
              <w:jc w:val="left"/>
              <w:rPr>
                <w:rFonts w:ascii="宋体" w:hAnsi="宋体" w:cs="宋体"/>
                <w:color w:val="auto"/>
                <w:szCs w:val="21"/>
                <w:highlight w:val="none"/>
              </w:rPr>
            </w:pPr>
            <w:r>
              <w:rPr>
                <w:rFonts w:hint="eastAsia" w:ascii="宋体" w:hAnsi="宋体" w:cs="宋体"/>
                <w:color w:val="auto"/>
                <w:szCs w:val="21"/>
                <w:highlight w:val="none"/>
              </w:rPr>
              <w:t>专业</w:t>
            </w: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shd w:val="clear" w:color="auto" w:fill="FFFFFF"/>
              <w:spacing w:before="71"/>
              <w:ind w:left="403" w:right="-20"/>
              <w:jc w:val="left"/>
              <w:rPr>
                <w:rFonts w:ascii="宋体" w:hAnsi="宋体" w:cs="宋体"/>
                <w:color w:val="auto"/>
                <w:szCs w:val="21"/>
                <w:highlight w:val="none"/>
              </w:rPr>
            </w:pPr>
            <w:r>
              <w:rPr>
                <w:rFonts w:hint="eastAsia" w:ascii="宋体" w:hAnsi="宋体" w:cs="宋体"/>
                <w:color w:val="auto"/>
                <w:szCs w:val="21"/>
                <w:highlight w:val="none"/>
              </w:rPr>
              <w:t>执业</w:t>
            </w:r>
            <w:r>
              <w:rPr>
                <w:rFonts w:hint="eastAsia" w:ascii="宋体" w:hAnsi="宋体" w:cs="宋体"/>
                <w:color w:val="auto"/>
                <w:spacing w:val="-2"/>
                <w:szCs w:val="21"/>
                <w:highlight w:val="none"/>
              </w:rPr>
              <w:t>或</w:t>
            </w:r>
            <w:r>
              <w:rPr>
                <w:rFonts w:hint="eastAsia" w:ascii="宋体" w:hAnsi="宋体" w:cs="宋体"/>
                <w:color w:val="auto"/>
                <w:szCs w:val="21"/>
                <w:highlight w:val="none"/>
              </w:rPr>
              <w:t>职</w:t>
            </w:r>
            <w:r>
              <w:rPr>
                <w:rFonts w:hint="eastAsia" w:ascii="宋体" w:hAnsi="宋体" w:cs="宋体"/>
                <w:color w:val="auto"/>
                <w:spacing w:val="-2"/>
                <w:szCs w:val="21"/>
                <w:highlight w:val="none"/>
              </w:rPr>
              <w:t>业</w:t>
            </w:r>
            <w:r>
              <w:rPr>
                <w:rFonts w:hint="eastAsia" w:ascii="宋体" w:hAnsi="宋体" w:cs="宋体"/>
                <w:color w:val="auto"/>
                <w:szCs w:val="21"/>
                <w:highlight w:val="none"/>
              </w:rPr>
              <w:t>资</w:t>
            </w:r>
            <w:r>
              <w:rPr>
                <w:rFonts w:hint="eastAsia" w:ascii="宋体" w:hAnsi="宋体" w:cs="宋体"/>
                <w:color w:val="auto"/>
                <w:spacing w:val="-2"/>
                <w:szCs w:val="21"/>
                <w:highlight w:val="none"/>
              </w:rPr>
              <w:t>格</w:t>
            </w:r>
            <w:r>
              <w:rPr>
                <w:rFonts w:hint="eastAsia" w:ascii="宋体" w:hAnsi="宋体" w:cs="宋体"/>
                <w:color w:val="auto"/>
                <w:szCs w:val="21"/>
                <w:highlight w:val="none"/>
              </w:rPr>
              <w:t>证明</w:t>
            </w:r>
          </w:p>
        </w:tc>
        <w:tc>
          <w:tcPr>
            <w:tcW w:w="1133" w:type="dxa"/>
            <w:vMerge w:val="restart"/>
            <w:tcBorders>
              <w:top w:val="single" w:color="000000" w:sz="4" w:space="0"/>
              <w:left w:val="single" w:color="000000" w:sz="4" w:space="0"/>
              <w:right w:val="single" w:color="000000" w:sz="4" w:space="0"/>
            </w:tcBorders>
            <w:vAlign w:val="center"/>
          </w:tcPr>
          <w:p>
            <w:pPr>
              <w:shd w:val="clear" w:color="auto" w:fill="FFFFFF"/>
              <w:ind w:left="348" w:right="-20"/>
              <w:jc w:val="left"/>
              <w:rPr>
                <w:rFonts w:ascii="宋体" w:hAnsi="宋体" w:cs="宋体"/>
                <w:color w:val="auto"/>
                <w:szCs w:val="21"/>
                <w:highlight w:val="none"/>
              </w:rPr>
            </w:pPr>
            <w:r>
              <w:rPr>
                <w:rFonts w:hint="eastAsia" w:ascii="宋体" w:hAnsi="宋体" w:cs="宋体"/>
                <w:color w:val="auto"/>
                <w:szCs w:val="21"/>
                <w:highlight w:val="none"/>
              </w:rPr>
              <w:t>备注</w:t>
            </w:r>
          </w:p>
        </w:tc>
      </w:tr>
      <w:tr>
        <w:tblPrEx>
          <w:tblCellMar>
            <w:top w:w="0" w:type="dxa"/>
            <w:left w:w="0" w:type="dxa"/>
            <w:bottom w:w="0" w:type="dxa"/>
            <w:right w:w="0" w:type="dxa"/>
          </w:tblCellMar>
        </w:tblPrEx>
        <w:trPr>
          <w:trHeight w:val="449" w:hRule="exact"/>
        </w:trPr>
        <w:tc>
          <w:tcPr>
            <w:tcW w:w="816" w:type="dxa"/>
            <w:vMerge w:val="continue"/>
            <w:tcBorders>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275" w:type="dxa"/>
            <w:vMerge w:val="continue"/>
            <w:tcBorders>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72" w:type="dxa"/>
            <w:vMerge w:val="continue"/>
            <w:tcBorders>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68" w:type="dxa"/>
            <w:vMerge w:val="continue"/>
            <w:tcBorders>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44" w:type="dxa"/>
            <w:vMerge w:val="continue"/>
            <w:tcBorders>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before="71"/>
              <w:ind w:left="138" w:right="-20"/>
              <w:jc w:val="left"/>
              <w:rPr>
                <w:rFonts w:ascii="宋体" w:hAnsi="宋体" w:cs="宋体"/>
                <w:color w:val="auto"/>
                <w:szCs w:val="21"/>
                <w:highlight w:val="none"/>
              </w:rPr>
            </w:pPr>
            <w:r>
              <w:rPr>
                <w:rFonts w:hint="eastAsia" w:ascii="宋体" w:hAnsi="宋体" w:cs="宋体"/>
                <w:color w:val="auto"/>
                <w:szCs w:val="21"/>
                <w:highlight w:val="none"/>
              </w:rPr>
              <w:t>证书</w:t>
            </w:r>
            <w:r>
              <w:rPr>
                <w:rFonts w:hint="eastAsia" w:ascii="宋体" w:hAnsi="宋体" w:cs="宋体"/>
                <w:color w:val="auto"/>
                <w:spacing w:val="-2"/>
                <w:szCs w:val="21"/>
                <w:highlight w:val="none"/>
              </w:rPr>
              <w:t>名</w:t>
            </w:r>
            <w:r>
              <w:rPr>
                <w:rFonts w:hint="eastAsia" w:ascii="宋体" w:hAnsi="宋体" w:cs="宋体"/>
                <w:color w:val="auto"/>
                <w:szCs w:val="21"/>
                <w:highlight w:val="none"/>
              </w:rPr>
              <w:t>称</w:t>
            </w:r>
          </w:p>
        </w:tc>
        <w:tc>
          <w:tcPr>
            <w:tcW w:w="71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before="71"/>
              <w:ind w:left="138" w:right="-20"/>
              <w:jc w:val="left"/>
              <w:rPr>
                <w:rFonts w:ascii="宋体" w:hAnsi="宋体" w:cs="宋体"/>
                <w:color w:val="auto"/>
                <w:szCs w:val="21"/>
                <w:highlight w:val="none"/>
              </w:rPr>
            </w:pPr>
            <w:r>
              <w:rPr>
                <w:rFonts w:hint="eastAsia" w:ascii="宋体" w:hAnsi="宋体" w:cs="宋体"/>
                <w:color w:val="auto"/>
                <w:szCs w:val="21"/>
                <w:highlight w:val="none"/>
              </w:rPr>
              <w:t>级别</w:t>
            </w:r>
          </w:p>
        </w:tc>
        <w:tc>
          <w:tcPr>
            <w:tcW w:w="8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before="71"/>
              <w:ind w:left="217" w:right="-20"/>
              <w:jc w:val="left"/>
              <w:rPr>
                <w:rFonts w:ascii="宋体" w:hAnsi="宋体" w:cs="宋体"/>
                <w:color w:val="auto"/>
                <w:szCs w:val="21"/>
                <w:highlight w:val="none"/>
              </w:rPr>
            </w:pPr>
            <w:r>
              <w:rPr>
                <w:rFonts w:hint="eastAsia" w:ascii="宋体" w:hAnsi="宋体" w:cs="宋体"/>
                <w:color w:val="auto"/>
                <w:szCs w:val="21"/>
                <w:highlight w:val="none"/>
              </w:rPr>
              <w:t>证号</w:t>
            </w:r>
          </w:p>
        </w:tc>
        <w:tc>
          <w:tcPr>
            <w:tcW w:w="1133" w:type="dxa"/>
            <w:vMerge w:val="continue"/>
            <w:tcBorders>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8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8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r>
      <w:tr>
        <w:tblPrEx>
          <w:tblCellMar>
            <w:top w:w="0" w:type="dxa"/>
            <w:left w:w="0" w:type="dxa"/>
            <w:bottom w:w="0" w:type="dxa"/>
            <w:right w:w="0" w:type="dxa"/>
          </w:tblCellMar>
        </w:tblPrEx>
        <w:trPr>
          <w:trHeight w:val="452" w:hRule="exact"/>
        </w:trPr>
        <w:tc>
          <w:tcPr>
            <w:tcW w:w="816"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8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8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8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8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8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8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8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8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8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8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8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8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8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8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r>
      <w:tr>
        <w:tblPrEx>
          <w:tblCellMar>
            <w:top w:w="0" w:type="dxa"/>
            <w:left w:w="0" w:type="dxa"/>
            <w:bottom w:w="0" w:type="dxa"/>
            <w:right w:w="0" w:type="dxa"/>
          </w:tblCellMar>
        </w:tblPrEx>
        <w:trPr>
          <w:trHeight w:val="452" w:hRule="exact"/>
        </w:trPr>
        <w:tc>
          <w:tcPr>
            <w:tcW w:w="816"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8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8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8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8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8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rPr>
                <w:rFonts w:ascii="宋体" w:hAnsi="宋体" w:cs="宋体"/>
                <w:color w:val="auto"/>
                <w:highlight w:val="none"/>
              </w:rPr>
            </w:pPr>
          </w:p>
        </w:tc>
      </w:tr>
    </w:tbl>
    <w:p>
      <w:pPr>
        <w:shd w:val="clear" w:color="auto" w:fill="FFFFFF"/>
        <w:spacing w:line="200" w:lineRule="exact"/>
        <w:jc w:val="left"/>
        <w:rPr>
          <w:rFonts w:ascii="宋体" w:hAnsi="宋体" w:cs="宋体"/>
          <w:color w:val="auto"/>
          <w:szCs w:val="21"/>
          <w:highlight w:val="none"/>
        </w:rPr>
      </w:pPr>
    </w:p>
    <w:p>
      <w:pPr>
        <w:shd w:val="clear" w:color="auto" w:fill="FFFFFF"/>
        <w:jc w:val="left"/>
        <w:rPr>
          <w:rFonts w:hint="eastAsia" w:ascii="宋体" w:hAnsi="宋体" w:cs="宋体"/>
          <w:color w:val="auto"/>
          <w:szCs w:val="21"/>
          <w:highlight w:val="none"/>
        </w:rPr>
      </w:pPr>
      <w:r>
        <w:rPr>
          <w:rFonts w:hint="eastAsia" w:ascii="宋体" w:hAnsi="宋体" w:cs="宋体"/>
          <w:color w:val="auto"/>
          <w:szCs w:val="21"/>
          <w:highlight w:val="none"/>
        </w:rPr>
        <w:t>注：本表填报的人员应满足入库公告4.2供应商专项要求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按顺序在此后附相关证明材料。</w:t>
      </w:r>
    </w:p>
    <w:p>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pPr>
        <w:wordWrap w:val="0"/>
        <w:snapToGrid w:val="0"/>
        <w:spacing w:line="560" w:lineRule="exact"/>
        <w:ind w:firstLine="371" w:firstLineChars="177"/>
        <w:jc w:val="center"/>
        <w:rPr>
          <w:rFonts w:hint="default"/>
          <w:highlight w:val="none"/>
          <w:lang w:val="en-US" w:eastAsia="zh-CN"/>
        </w:rPr>
      </w:pPr>
    </w:p>
    <w:p>
      <w:pPr>
        <w:pStyle w:val="2"/>
        <w:rPr>
          <w:rFonts w:hint="default"/>
          <w:highlight w:val="none"/>
          <w:lang w:val="en-US" w:eastAsia="zh-CN"/>
        </w:rPr>
      </w:pPr>
    </w:p>
    <w:p>
      <w:pPr>
        <w:kinsoku w:val="0"/>
        <w:overflowPunct w:val="0"/>
        <w:spacing w:before="12"/>
        <w:ind w:right="1391"/>
        <w:jc w:val="center"/>
        <w:rPr>
          <w:rFonts w:hint="eastAsia" w:ascii="黑体" w:hAnsi="黑体" w:eastAsia="黑体" w:cs="黑体"/>
          <w:color w:val="auto"/>
          <w:sz w:val="30"/>
          <w:szCs w:val="30"/>
          <w:highlight w:val="none"/>
          <w:lang w:bidi="ar"/>
        </w:rPr>
      </w:pPr>
      <w:r>
        <w:rPr>
          <w:rFonts w:hint="eastAsia" w:ascii="黑体" w:hAnsi="黑体" w:eastAsia="黑体" w:cs="黑体"/>
          <w:color w:val="auto"/>
          <w:sz w:val="30"/>
          <w:szCs w:val="30"/>
          <w:highlight w:val="none"/>
          <w:lang w:eastAsia="zh-CN" w:bidi="ar"/>
        </w:rPr>
        <w:t>五</w:t>
      </w:r>
      <w:r>
        <w:rPr>
          <w:rFonts w:hint="eastAsia" w:ascii="黑体" w:hAnsi="黑体" w:eastAsia="黑体" w:cs="黑体"/>
          <w:color w:val="auto"/>
          <w:sz w:val="30"/>
          <w:szCs w:val="30"/>
          <w:highlight w:val="none"/>
          <w:lang w:bidi="ar"/>
        </w:rPr>
        <w:t>、其他资料</w:t>
      </w:r>
    </w:p>
    <w:p>
      <w:pPr>
        <w:pStyle w:val="2"/>
        <w:rPr>
          <w:rFonts w:hint="eastAsia"/>
          <w:highlight w:val="none"/>
          <w:lang w:val="en-US" w:eastAsia="zh-CN"/>
        </w:rPr>
      </w:pPr>
    </w:p>
    <w:p>
      <w:pPr>
        <w:rPr>
          <w:rFonts w:hint="default"/>
          <w:highlight w:val="none"/>
          <w:lang w:val="en-US" w:eastAsia="zh-CN"/>
        </w:rPr>
      </w:pPr>
      <w:r>
        <w:rPr>
          <w:rFonts w:hint="eastAsia" w:ascii="仿宋_GB2312" w:hAnsi="仿宋_GB2312" w:eastAsia="仿宋_GB2312" w:cs="仿宋_GB2312"/>
          <w:sz w:val="32"/>
          <w:szCs w:val="32"/>
          <w:highlight w:val="none"/>
          <w:lang w:val="en-US" w:eastAsia="zh-CN"/>
        </w:rPr>
        <w:t>1.入库申请人认为需提供的其他资料（如有）</w:t>
      </w:r>
    </w:p>
    <w:p>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2</w:t>
    </w:r>
    <w: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933DD"/>
    <w:rsid w:val="55A93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qFormat/>
    <w:uiPriority w:val="0"/>
    <w:pPr>
      <w:spacing w:after="120"/>
    </w:pPr>
  </w:style>
  <w:style w:type="paragraph" w:styleId="6">
    <w:name w:val="Normal Indent"/>
    <w:basedOn w:val="1"/>
    <w:qFormat/>
    <w:uiPriority w:val="0"/>
    <w:pPr>
      <w:ind w:firstLine="420" w:firstLineChars="200"/>
    </w:pPr>
  </w:style>
  <w:style w:type="paragraph" w:styleId="7">
    <w:name w:val="Body Text Indent"/>
    <w:basedOn w:val="1"/>
    <w:qFormat/>
    <w:uiPriority w:val="0"/>
    <w:pPr>
      <w:spacing w:after="120"/>
      <w:ind w:left="420" w:leftChars="200"/>
    </w:pPr>
  </w:style>
  <w:style w:type="paragraph" w:styleId="8">
    <w:name w:val="Plain Text"/>
    <w:basedOn w:val="1"/>
    <w:qFormat/>
    <w:uiPriority w:val="0"/>
    <w:pPr>
      <w:ind w:firstLine="200" w:firstLineChars="200"/>
    </w:pPr>
    <w:rPr>
      <w:rFonts w:ascii="宋体" w:hAnsi="Courier New" w:eastAsia="仿宋_GB2312"/>
      <w:kern w:val="0"/>
      <w:sz w:val="20"/>
      <w:szCs w:val="21"/>
    </w:rPr>
  </w:style>
  <w:style w:type="paragraph" w:styleId="9">
    <w:name w:val="Body Text Indent 2"/>
    <w:basedOn w:val="1"/>
    <w:qFormat/>
    <w:uiPriority w:val="0"/>
    <w:pPr>
      <w:spacing w:after="120" w:line="480" w:lineRule="auto"/>
      <w:ind w:left="420" w:leftChars="200"/>
    </w:p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customStyle="1" w:styleId="1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4">
    <w:name w:val="正文2"/>
    <w:basedOn w:val="1"/>
    <w:qFormat/>
    <w:uiPriority w:val="0"/>
    <w:pPr>
      <w:spacing w:line="480" w:lineRule="exact"/>
      <w:ind w:firstLine="200" w:firstLineChars="200"/>
    </w:pPr>
    <w:rPr>
      <w:rFonts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2024-06-21T07:14:00Z</dcterms:created>
  <dc:creator>朱蕾蕾</dc:creator>
  <cp:lastModifiedBy>朱蕾蕾</cp:lastModifiedBy>
  <dcterms:modified xsi:type="dcterms:W3CDTF">2024-06-21T07:15:18Z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